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A55" w:rsidRPr="00B66998" w:rsidRDefault="00D02A55">
      <w:pPr>
        <w:spacing w:line="186" w:lineRule="exact"/>
        <w:rPr>
          <w:color w:val="auto"/>
          <w:sz w:val="28"/>
          <w:szCs w:val="28"/>
        </w:rPr>
      </w:pPr>
    </w:p>
    <w:p w:rsidR="00D02A55" w:rsidRPr="00B66998" w:rsidRDefault="00D02A55">
      <w:pPr>
        <w:spacing w:line="14" w:lineRule="exact"/>
        <w:rPr>
          <w:color w:val="auto"/>
          <w:sz w:val="28"/>
          <w:szCs w:val="28"/>
        </w:rPr>
        <w:sectPr w:rsidR="00D02A55" w:rsidRPr="00B6699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814" w:right="0" w:bottom="1270" w:left="0" w:header="0" w:footer="3" w:gutter="0"/>
          <w:pgNumType w:start="1"/>
          <w:cols w:space="720"/>
          <w:noEndnote/>
          <w:titlePg/>
          <w:docGrid w:linePitch="360"/>
        </w:sectPr>
      </w:pPr>
    </w:p>
    <w:p w:rsidR="00B114C2" w:rsidRPr="00B66998" w:rsidRDefault="00092AAD" w:rsidP="00B66998">
      <w:pPr>
        <w:pStyle w:val="11"/>
        <w:shd w:val="clear" w:color="auto" w:fill="auto"/>
        <w:spacing w:line="276" w:lineRule="auto"/>
        <w:ind w:left="1200" w:right="1820" w:firstLine="1640"/>
        <w:rPr>
          <w:b/>
          <w:bCs/>
          <w:color w:val="auto"/>
          <w:sz w:val="28"/>
          <w:szCs w:val="28"/>
        </w:rPr>
      </w:pPr>
      <w:r w:rsidRPr="00B66998">
        <w:rPr>
          <w:b/>
          <w:bCs/>
          <w:color w:val="auto"/>
          <w:sz w:val="28"/>
          <w:szCs w:val="28"/>
        </w:rPr>
        <w:lastRenderedPageBreak/>
        <w:t>Инструктивно-методическое письмо</w:t>
      </w:r>
    </w:p>
    <w:p w:rsidR="00D02A55" w:rsidRPr="00B66998" w:rsidRDefault="00092AAD" w:rsidP="00B66998">
      <w:pPr>
        <w:pStyle w:val="11"/>
        <w:shd w:val="clear" w:color="auto" w:fill="auto"/>
        <w:spacing w:line="276" w:lineRule="auto"/>
        <w:ind w:left="709" w:right="1301" w:firstLine="0"/>
        <w:jc w:val="center"/>
        <w:rPr>
          <w:b/>
          <w:color w:val="auto"/>
          <w:sz w:val="28"/>
          <w:szCs w:val="28"/>
        </w:rPr>
      </w:pPr>
      <w:r w:rsidRPr="00B66998">
        <w:rPr>
          <w:b/>
          <w:bCs/>
          <w:color w:val="auto"/>
          <w:sz w:val="28"/>
          <w:szCs w:val="28"/>
        </w:rPr>
        <w:t xml:space="preserve">«О формировании учебных планов образовательных организаций </w:t>
      </w:r>
      <w:r w:rsidR="00646A59" w:rsidRPr="00B66998">
        <w:rPr>
          <w:b/>
          <w:bCs/>
          <w:color w:val="auto"/>
          <w:sz w:val="28"/>
          <w:szCs w:val="28"/>
        </w:rPr>
        <w:t>Республики Дагестан</w:t>
      </w:r>
      <w:r w:rsidRPr="00B66998">
        <w:rPr>
          <w:b/>
          <w:bCs/>
          <w:color w:val="auto"/>
          <w:sz w:val="28"/>
          <w:szCs w:val="28"/>
        </w:rPr>
        <w:t xml:space="preserve">, реализующих основные </w:t>
      </w:r>
      <w:r w:rsidR="00646A59" w:rsidRPr="00B66998">
        <w:rPr>
          <w:b/>
          <w:bCs/>
          <w:color w:val="auto"/>
          <w:sz w:val="28"/>
          <w:szCs w:val="28"/>
        </w:rPr>
        <w:t>о</w:t>
      </w:r>
      <w:r w:rsidRPr="00B66998">
        <w:rPr>
          <w:b/>
          <w:bCs/>
          <w:color w:val="auto"/>
          <w:sz w:val="28"/>
          <w:szCs w:val="28"/>
        </w:rPr>
        <w:t>бщеобразовательные</w:t>
      </w:r>
      <w:r w:rsidR="00646A59" w:rsidRPr="00B66998">
        <w:rPr>
          <w:b/>
          <w:bCs/>
          <w:color w:val="auto"/>
          <w:sz w:val="28"/>
          <w:szCs w:val="28"/>
        </w:rPr>
        <w:t xml:space="preserve"> </w:t>
      </w:r>
      <w:bookmarkStart w:id="0" w:name="bookmark3"/>
      <w:r w:rsidRPr="00B66998">
        <w:rPr>
          <w:b/>
          <w:color w:val="auto"/>
          <w:sz w:val="28"/>
          <w:szCs w:val="28"/>
        </w:rPr>
        <w:t>программы, на 2018/2019 учебный год»</w:t>
      </w:r>
      <w:bookmarkEnd w:id="0"/>
    </w:p>
    <w:p w:rsidR="00646A59" w:rsidRPr="00B66998" w:rsidRDefault="00646A59" w:rsidP="006949B8">
      <w:pPr>
        <w:pStyle w:val="11"/>
        <w:shd w:val="clear" w:color="auto" w:fill="auto"/>
        <w:spacing w:line="276" w:lineRule="auto"/>
        <w:ind w:left="1200" w:right="1820" w:firstLine="1640"/>
        <w:rPr>
          <w:color w:val="auto"/>
          <w:sz w:val="28"/>
          <w:szCs w:val="28"/>
        </w:rPr>
      </w:pPr>
    </w:p>
    <w:p w:rsidR="00D02A55" w:rsidRPr="00B66998" w:rsidRDefault="00092AAD" w:rsidP="006949B8">
      <w:pPr>
        <w:pStyle w:val="24"/>
        <w:keepNext/>
        <w:keepLines/>
        <w:numPr>
          <w:ilvl w:val="0"/>
          <w:numId w:val="1"/>
        </w:numPr>
        <w:shd w:val="clear" w:color="auto" w:fill="auto"/>
        <w:tabs>
          <w:tab w:val="left" w:pos="4024"/>
        </w:tabs>
        <w:spacing w:line="276" w:lineRule="auto"/>
        <w:ind w:left="3740"/>
        <w:jc w:val="both"/>
        <w:rPr>
          <w:color w:val="auto"/>
          <w:sz w:val="28"/>
          <w:szCs w:val="28"/>
        </w:rPr>
      </w:pPr>
      <w:bookmarkStart w:id="1" w:name="bookmark4"/>
      <w:r w:rsidRPr="00B66998">
        <w:rPr>
          <w:color w:val="auto"/>
          <w:sz w:val="28"/>
          <w:szCs w:val="28"/>
        </w:rPr>
        <w:t>Общие положения</w:t>
      </w:r>
      <w:bookmarkEnd w:id="1"/>
    </w:p>
    <w:p w:rsidR="00D02A55" w:rsidRPr="00B66998" w:rsidRDefault="00092AAD" w:rsidP="006949B8">
      <w:pPr>
        <w:pStyle w:val="11"/>
        <w:numPr>
          <w:ilvl w:val="1"/>
          <w:numId w:val="1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Учебный план </w:t>
      </w:r>
      <w:r w:rsidR="005B19FA" w:rsidRPr="00B66998">
        <w:rPr>
          <w:color w:val="auto"/>
          <w:sz w:val="28"/>
          <w:szCs w:val="28"/>
        </w:rPr>
        <w:t>–</w:t>
      </w:r>
      <w:r w:rsidRPr="00B66998">
        <w:rPr>
          <w:color w:val="auto"/>
          <w:sz w:val="28"/>
          <w:szCs w:val="28"/>
        </w:rPr>
        <w:t xml:space="preserve">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 формы промежуточной аттестации обучающихся.</w:t>
      </w:r>
    </w:p>
    <w:p w:rsidR="00D02A55" w:rsidRPr="00B66998" w:rsidRDefault="00092AAD" w:rsidP="006949B8">
      <w:pPr>
        <w:pStyle w:val="11"/>
        <w:numPr>
          <w:ilvl w:val="1"/>
          <w:numId w:val="1"/>
        </w:numPr>
        <w:shd w:val="clear" w:color="auto" w:fill="auto"/>
        <w:tabs>
          <w:tab w:val="left" w:pos="1085"/>
        </w:tabs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Учебные планы образовательных организаций</w:t>
      </w:r>
      <w:r w:rsidR="00646A59" w:rsidRPr="00B66998">
        <w:rPr>
          <w:bCs/>
          <w:color w:val="auto"/>
          <w:sz w:val="28"/>
          <w:szCs w:val="28"/>
        </w:rPr>
        <w:t xml:space="preserve"> Республики Дагестан</w:t>
      </w:r>
      <w:r w:rsidRPr="00B66998">
        <w:rPr>
          <w:color w:val="auto"/>
          <w:sz w:val="28"/>
          <w:szCs w:val="28"/>
        </w:rPr>
        <w:t>, реализующих основные общеобразовательные программы начального общего, основного общего и среднего общего образования (далее - образовательные организации), формируются в соответствии с требованиями: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Закона от 29.12.2012 № 273-ФЗ «Об образовании в Российской Федерации»;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Федерального базисного учебного плана, утвержденного приказом Министерства образования Российской Федерации от 09.03.2004 № 1312 (далее - ФБУП-2004);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Федерального компонента государственных образовательных стандартов общего образования, утвержденного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(далее - ФКГОС) (для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(XII) классов);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Российской Федерации от 06.10.2009 № 373 (далее - ФГОС начального</w:t>
      </w:r>
      <w:proofErr w:type="gramEnd"/>
      <w:r w:rsidRPr="00B66998">
        <w:rPr>
          <w:color w:val="auto"/>
          <w:sz w:val="28"/>
          <w:szCs w:val="28"/>
        </w:rPr>
        <w:t xml:space="preserve"> общего образования);</w:t>
      </w:r>
    </w:p>
    <w:p w:rsidR="00646A59" w:rsidRPr="00B66998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proofErr w:type="gramStart"/>
      <w:r w:rsidRPr="00B66998">
        <w:rPr>
          <w:color w:val="auto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17.12.2010 № 1897 (далее - ФГОС основного общего образования) (для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VIII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</w:t>
      </w:r>
      <w:r w:rsidR="00646A59" w:rsidRPr="00B66998">
        <w:rPr>
          <w:color w:val="auto"/>
          <w:sz w:val="28"/>
          <w:szCs w:val="28"/>
        </w:rPr>
        <w:t>сов образовательных организаций.</w:t>
      </w:r>
      <w:proofErr w:type="gramEnd"/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 Порядка организации и осуществления образовательной деятельности по основным общеобразовательным программам </w:t>
      </w:r>
      <w:r w:rsidR="005B19FA" w:rsidRPr="00B66998">
        <w:rPr>
          <w:color w:val="auto"/>
          <w:sz w:val="28"/>
          <w:szCs w:val="28"/>
        </w:rPr>
        <w:t>–</w:t>
      </w:r>
      <w:r w:rsidRPr="00B66998">
        <w:rPr>
          <w:color w:val="auto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образования, утвержденного приказом Министерства образования и науки Российской Федерации от 30.08.2013 № 1015;</w:t>
      </w:r>
    </w:p>
    <w:p w:rsidR="0036621B" w:rsidRDefault="00092AAD" w:rsidP="0036621B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lastRenderedPageBreak/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  <w:r w:rsidR="0036621B">
        <w:rPr>
          <w:color w:val="auto"/>
          <w:sz w:val="28"/>
          <w:szCs w:val="28"/>
        </w:rPr>
        <w:t xml:space="preserve"> </w:t>
      </w:r>
    </w:p>
    <w:p w:rsidR="0036621B" w:rsidRDefault="00092AAD" w:rsidP="0036621B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699;</w:t>
      </w:r>
      <w:r w:rsidR="0036621B">
        <w:rPr>
          <w:color w:val="auto"/>
          <w:sz w:val="28"/>
          <w:szCs w:val="28"/>
        </w:rPr>
        <w:t xml:space="preserve"> </w:t>
      </w:r>
    </w:p>
    <w:p w:rsidR="0036621B" w:rsidRDefault="00092AAD" w:rsidP="0036621B">
      <w:pPr>
        <w:pStyle w:val="11"/>
        <w:shd w:val="clear" w:color="auto" w:fill="auto"/>
        <w:spacing w:line="276" w:lineRule="auto"/>
        <w:ind w:right="660" w:firstLine="60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Санитарно-эпидемиологических требований к условиям и организации обучения в общеобразовательных учреждениях, утверж</w:t>
      </w:r>
      <w:r w:rsidR="005667B7" w:rsidRPr="00B66998">
        <w:rPr>
          <w:color w:val="auto"/>
          <w:sz w:val="28"/>
          <w:szCs w:val="28"/>
        </w:rPr>
        <w:t xml:space="preserve">денных постановлением Главного </w:t>
      </w:r>
      <w:r w:rsidRPr="00B66998">
        <w:rPr>
          <w:color w:val="auto"/>
          <w:sz w:val="28"/>
          <w:szCs w:val="28"/>
        </w:rPr>
        <w:t>государственного санитарного врача Российской Федерации от 29.12.2010 № 189 (далее - СанПиН 2.4.2.2821-10)</w:t>
      </w:r>
      <w:r w:rsidR="0036621B">
        <w:rPr>
          <w:color w:val="auto"/>
          <w:sz w:val="28"/>
          <w:szCs w:val="28"/>
        </w:rPr>
        <w:t xml:space="preserve">. </w:t>
      </w:r>
    </w:p>
    <w:p w:rsidR="00D02A55" w:rsidRPr="00B66998" w:rsidRDefault="00092AAD" w:rsidP="0036621B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b/>
          <w:color w:val="auto"/>
          <w:sz w:val="28"/>
          <w:szCs w:val="28"/>
        </w:rPr>
        <w:t>Учебный план является частью образовательной программы образовательной организации. Образовательные организации разрабатывают образовательные программы в соответствии с ФГОС начального общего и основного общего образования и с учетом примерных основных образовательных программ начального общего и основного общего образования, в соответствии с ФКГОС и ФБУП-2004.</w:t>
      </w:r>
      <w:r w:rsidR="005667B7" w:rsidRPr="00B66998">
        <w:rPr>
          <w:color w:val="auto"/>
          <w:sz w:val="28"/>
          <w:szCs w:val="28"/>
        </w:rPr>
        <w:t xml:space="preserve"> </w:t>
      </w:r>
      <w:r w:rsidR="00D51611" w:rsidRPr="00B66998">
        <w:rPr>
          <w:color w:val="auto"/>
          <w:sz w:val="28"/>
          <w:szCs w:val="28"/>
        </w:rPr>
        <w:t>У</w:t>
      </w:r>
      <w:r w:rsidRPr="00B66998">
        <w:rPr>
          <w:color w:val="auto"/>
          <w:sz w:val="28"/>
          <w:szCs w:val="28"/>
        </w:rPr>
        <w:t>чебный план образовательных организаций на 2018/2019 учебный год обеспечивает выполнение гигиенических требований к режиму образовательного процесса, установленных СанПиН 2.4.2.2821-10, и предусматривает:</w:t>
      </w:r>
    </w:p>
    <w:p w:rsidR="00D02A55" w:rsidRPr="00B66998" w:rsidRDefault="00092AAD" w:rsidP="006949B8">
      <w:pPr>
        <w:pStyle w:val="11"/>
        <w:numPr>
          <w:ilvl w:val="0"/>
          <w:numId w:val="2"/>
        </w:numPr>
        <w:shd w:val="clear" w:color="auto" w:fill="auto"/>
        <w:tabs>
          <w:tab w:val="left" w:pos="884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начального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D02A55" w:rsidRPr="00B66998" w:rsidRDefault="00092AAD" w:rsidP="006949B8">
      <w:pPr>
        <w:pStyle w:val="11"/>
        <w:numPr>
          <w:ilvl w:val="0"/>
          <w:numId w:val="2"/>
        </w:numPr>
        <w:shd w:val="clear" w:color="auto" w:fill="auto"/>
        <w:tabs>
          <w:tab w:val="left" w:pos="889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летний нормативный срок освоения образовательных программ основного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классов;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2-летний нормативный срок освоения образовательных программ среднего общего образования для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классов.</w:t>
      </w:r>
    </w:p>
    <w:p w:rsidR="00D02A55" w:rsidRPr="00B66998" w:rsidRDefault="00092AAD" w:rsidP="006949B8">
      <w:pPr>
        <w:pStyle w:val="11"/>
        <w:numPr>
          <w:ilvl w:val="1"/>
          <w:numId w:val="1"/>
        </w:numPr>
        <w:shd w:val="clear" w:color="auto" w:fill="auto"/>
        <w:tabs>
          <w:tab w:val="left" w:pos="1032"/>
        </w:tabs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Учебный год в образовательных организациях начинается 01.09.2018.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Количество часов, отведенных на освоение обучающимися учебного плана образовательной организации,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нагрузки, установленную СанПиН 2.4.2.2821-10. Организация профильного обучения в </w:t>
      </w:r>
      <w:r w:rsidRPr="00B66998">
        <w:rPr>
          <w:color w:val="auto"/>
          <w:sz w:val="28"/>
          <w:szCs w:val="28"/>
          <w:lang w:val="en-US" w:eastAsia="en-US" w:bidi="en-US"/>
        </w:rPr>
        <w:t>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 классах не должна приводить к увеличению образовательной нагрузки. Выбору профиля обучения должна предшествовать профориентационная работа.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Образовательная недельная нагрузка равномерно распределяется в течение учебной недели.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Расписание уроков составляется отдельно для обязательных и факультативных занятий. Факультативные занятия следует планировать на дни с наименьшим количеством обязательных уроков. Между началом факультативных </w:t>
      </w:r>
      <w:r w:rsidRPr="00B66998">
        <w:rPr>
          <w:color w:val="auto"/>
          <w:sz w:val="28"/>
          <w:szCs w:val="28"/>
        </w:rPr>
        <w:lastRenderedPageBreak/>
        <w:t>занятий и последним уроком рекомендуется устраивать перерыв продолжительностью не менее 45 минут.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Общий объем нагрузки в течение дня не должен превышать: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для обучающихся I классов - 4 урока и один раз в неделю 5 уроков за счет урока физической культуры;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классов - 5 уроков и один раз в неделю 6 уроков за счет урока физической культуры;</w:t>
      </w:r>
    </w:p>
    <w:p w:rsidR="003E2657" w:rsidRDefault="00092AAD" w:rsidP="006949B8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="007F5A6C" w:rsidRPr="00B66998">
        <w:rPr>
          <w:color w:val="auto"/>
          <w:sz w:val="28"/>
          <w:szCs w:val="28"/>
          <w:lang w:val="en-US" w:eastAsia="en-US" w:bidi="en-US"/>
        </w:rPr>
        <w:t>VI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="007F5A6C" w:rsidRPr="00B66998">
        <w:rPr>
          <w:color w:val="auto"/>
          <w:sz w:val="28"/>
          <w:szCs w:val="28"/>
        </w:rPr>
        <w:t>классов - не более 6</w:t>
      </w:r>
      <w:r w:rsidRPr="00B66998">
        <w:rPr>
          <w:color w:val="auto"/>
          <w:sz w:val="28"/>
          <w:szCs w:val="28"/>
        </w:rPr>
        <w:t xml:space="preserve"> уроков; </w:t>
      </w:r>
    </w:p>
    <w:p w:rsidR="00D02A55" w:rsidRPr="00B66998" w:rsidRDefault="00092AAD" w:rsidP="006949B8">
      <w:pPr>
        <w:pStyle w:val="11"/>
        <w:shd w:val="clear" w:color="auto" w:fill="auto"/>
        <w:spacing w:line="276" w:lineRule="auto"/>
        <w:ind w:left="-113" w:right="567" w:firstLine="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для обучающихся </w:t>
      </w:r>
      <w:r w:rsidR="007F5A6C" w:rsidRPr="00B66998">
        <w:rPr>
          <w:color w:val="auto"/>
          <w:sz w:val="28"/>
          <w:szCs w:val="28"/>
          <w:lang w:val="en-US" w:eastAsia="en-US" w:bidi="en-US"/>
        </w:rPr>
        <w:t>VII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="007F5A6C" w:rsidRPr="00B66998">
        <w:rPr>
          <w:color w:val="auto"/>
          <w:sz w:val="28"/>
          <w:szCs w:val="28"/>
        </w:rPr>
        <w:t>классов - не более 7</w:t>
      </w:r>
      <w:r w:rsidRPr="00B66998">
        <w:rPr>
          <w:color w:val="auto"/>
          <w:sz w:val="28"/>
          <w:szCs w:val="28"/>
        </w:rPr>
        <w:t xml:space="preserve"> уроков.</w:t>
      </w:r>
    </w:p>
    <w:p w:rsidR="00BC0FD9" w:rsidRPr="00B66998" w:rsidRDefault="00BC0FD9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 xml:space="preserve">Объем домашних заданий (по всем предметам) должен быть таким, чтобы затраты времени на его выполнение не превышали (в астрономических часах): во П-Ш классах - 1,5 ч., в </w:t>
      </w:r>
      <w:r w:rsidRPr="00B66998">
        <w:rPr>
          <w:color w:val="auto"/>
          <w:sz w:val="28"/>
          <w:szCs w:val="28"/>
          <w:lang w:val="en-US" w:eastAsia="en-US" w:bidi="en-US"/>
        </w:rPr>
        <w:t>IV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V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 xml:space="preserve">классах - 2 ч., в VI-VIII классах - 2,5 ч., в </w:t>
      </w:r>
      <w:r w:rsidRPr="00B66998">
        <w:rPr>
          <w:color w:val="auto"/>
          <w:sz w:val="28"/>
          <w:szCs w:val="28"/>
          <w:lang w:val="en-US" w:eastAsia="en-US" w:bidi="en-US"/>
        </w:rPr>
        <w:t>IX</w:t>
      </w:r>
      <w:r w:rsidRPr="00B66998">
        <w:rPr>
          <w:color w:val="auto"/>
          <w:sz w:val="28"/>
          <w:szCs w:val="28"/>
          <w:lang w:eastAsia="en-US" w:bidi="en-US"/>
        </w:rPr>
        <w:t>-</w:t>
      </w:r>
      <w:r w:rsidRPr="00B66998">
        <w:rPr>
          <w:color w:val="auto"/>
          <w:sz w:val="28"/>
          <w:szCs w:val="28"/>
          <w:lang w:val="en-US" w:eastAsia="en-US" w:bidi="en-US"/>
        </w:rPr>
        <w:t>XI</w:t>
      </w:r>
      <w:r w:rsidRPr="00B66998">
        <w:rPr>
          <w:color w:val="auto"/>
          <w:sz w:val="28"/>
          <w:szCs w:val="28"/>
          <w:lang w:eastAsia="en-US" w:bidi="en-US"/>
        </w:rPr>
        <w:t xml:space="preserve"> </w:t>
      </w:r>
      <w:r w:rsidRPr="00B66998">
        <w:rPr>
          <w:color w:val="auto"/>
          <w:sz w:val="28"/>
          <w:szCs w:val="28"/>
        </w:rPr>
        <w:t>классах - до 3,5 ч.</w:t>
      </w:r>
    </w:p>
    <w:p w:rsidR="00BC0FD9" w:rsidRPr="003E2657" w:rsidRDefault="00BC0FD9" w:rsidP="006949B8">
      <w:pPr>
        <w:pStyle w:val="11"/>
        <w:shd w:val="clear" w:color="auto" w:fill="auto"/>
        <w:spacing w:line="276" w:lineRule="auto"/>
        <w:ind w:left="-113" w:right="567" w:firstLine="580"/>
        <w:rPr>
          <w:color w:val="auto"/>
          <w:sz w:val="28"/>
          <w:szCs w:val="28"/>
          <w:highlight w:val="yellow"/>
        </w:rPr>
      </w:pPr>
      <w:r w:rsidRPr="00B66998">
        <w:rPr>
          <w:color w:val="auto"/>
          <w:sz w:val="28"/>
          <w:szCs w:val="28"/>
        </w:rPr>
        <w:t>Режим работы по пятидневной или шестидневной учебной неделе определяется образовательной организацией в соответствии с СанПиН 2.4.2.2821-</w:t>
      </w:r>
      <w:r w:rsidRPr="00F13A10">
        <w:rPr>
          <w:color w:val="auto"/>
          <w:sz w:val="28"/>
          <w:szCs w:val="28"/>
        </w:rPr>
        <w:t>10.</w:t>
      </w:r>
    </w:p>
    <w:p w:rsidR="00DC013C" w:rsidRPr="00B66998" w:rsidRDefault="008B7B00" w:rsidP="006949B8">
      <w:pPr>
        <w:pStyle w:val="a4"/>
        <w:spacing w:line="276" w:lineRule="auto"/>
        <w:ind w:left="-113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1.4</w:t>
      </w:r>
      <w:r w:rsidR="00DC013C" w:rsidRPr="00F13A10">
        <w:rPr>
          <w:rFonts w:ascii="Times New Roman" w:hAnsi="Times New Roman"/>
          <w:sz w:val="28"/>
          <w:szCs w:val="28"/>
          <w:lang w:bidi="ru-RU"/>
        </w:rPr>
        <w:t>.</w:t>
      </w:r>
      <w:r w:rsidR="00DC013C" w:rsidRPr="00B66998">
        <w:rPr>
          <w:rFonts w:ascii="Times New Roman" w:hAnsi="Times New Roman"/>
          <w:sz w:val="28"/>
          <w:szCs w:val="28"/>
          <w:lang w:bidi="ru-RU"/>
        </w:rPr>
        <w:t xml:space="preserve"> В целях реализации основных общеобразовательных программ в соответствии с образовательной программой образовательной организации осуществляется деление классов на две группы:</w:t>
      </w:r>
    </w:p>
    <w:p w:rsidR="0036621B" w:rsidRDefault="00DC013C" w:rsidP="0036621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при реализации основных общеобразовательных программ начального общего и основного общего образования при проведении учебных занятий по «Иностранному языку» (II-</w:t>
      </w:r>
      <w:r w:rsidRPr="00B66998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классы), «Технологии» (V-</w:t>
      </w:r>
      <w:r w:rsidRPr="00B66998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классы), а также по «Информатике и ИКТ» («Информатике»), «Физике» и «Химии» (во время проведения практических занятий) при наполняемости VII-</w:t>
      </w:r>
      <w:r w:rsidRPr="00B66998">
        <w:rPr>
          <w:rFonts w:ascii="Times New Roman" w:hAnsi="Times New Roman" w:cs="Times New Roman"/>
          <w:color w:val="auto"/>
          <w:sz w:val="28"/>
          <w:szCs w:val="28"/>
          <w:lang w:val="en-US"/>
        </w:rPr>
        <w:t>VIII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классов 25 и более человек;</w:t>
      </w:r>
      <w:r w:rsidR="00A5427C"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при проведении занятий по родному языку в образовательных организациях, в которых наряду с русским языком </w:t>
      </w:r>
      <w:r w:rsidR="00A5427C" w:rsidRPr="00B6699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изучается родной язык (1—4 классы) </w:t>
      </w:r>
      <w:r w:rsidR="00A5427C" w:rsidRPr="00B66998">
        <w:rPr>
          <w:rFonts w:ascii="Times New Roman" w:hAnsi="Times New Roman" w:cs="Times New Roman"/>
          <w:color w:val="auto"/>
          <w:sz w:val="28"/>
          <w:szCs w:val="28"/>
        </w:rPr>
        <w:t>осуществляется деление классов на две группы: в городских образовательных организациях при наполняемости 25 и более человек, в сельских — 20 и более человек. При наличии необходимых ресурсов возможно деление на группы классов с ме</w:t>
      </w:r>
      <w:r w:rsidR="008B7B00" w:rsidRPr="00B66998">
        <w:rPr>
          <w:rFonts w:ascii="Times New Roman" w:hAnsi="Times New Roman" w:cs="Times New Roman"/>
          <w:color w:val="auto"/>
          <w:sz w:val="28"/>
          <w:szCs w:val="28"/>
        </w:rPr>
        <w:t>ньшей наполняемостью.</w:t>
      </w:r>
      <w:r w:rsidR="00366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6621B" w:rsidRPr="0036621B" w:rsidRDefault="00DC013C" w:rsidP="0036621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При составлении учебного плана образовательной организации индивидуальные, групповые, факультативные занятия учитываются при определении максимально допустимой аудиторной нагрузки </w:t>
      </w: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sz w:val="28"/>
          <w:szCs w:val="28"/>
        </w:rPr>
        <w:t xml:space="preserve"> согласно СанПиН 2.4.2.2821-10.</w:t>
      </w:r>
      <w:r w:rsidR="0036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21B" w:rsidRDefault="00A411AA" w:rsidP="0036621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1.5</w:t>
      </w:r>
      <w:r w:rsidR="00DC013C" w:rsidRPr="00B66998">
        <w:rPr>
          <w:rFonts w:ascii="Times New Roman" w:hAnsi="Times New Roman" w:cs="Times New Roman"/>
          <w:sz w:val="28"/>
          <w:szCs w:val="28"/>
        </w:rPr>
        <w:t>. При организации обучения в очно-заочной</w:t>
      </w:r>
      <w:r w:rsidR="00884A17" w:rsidRPr="00B66998">
        <w:rPr>
          <w:rFonts w:ascii="Times New Roman" w:hAnsi="Times New Roman" w:cs="Times New Roman"/>
          <w:sz w:val="28"/>
          <w:szCs w:val="28"/>
        </w:rPr>
        <w:t xml:space="preserve"> </w:t>
      </w:r>
      <w:r w:rsidR="00DC013C" w:rsidRPr="00B66998">
        <w:rPr>
          <w:rFonts w:ascii="Times New Roman" w:hAnsi="Times New Roman" w:cs="Times New Roman"/>
          <w:sz w:val="28"/>
          <w:szCs w:val="28"/>
        </w:rPr>
        <w:t>и (или) заочной формах учебные планы должны быть основаны на требованиях ФГОС начального общего и основного общего образования или ФБУП-2004. Уменьшать количество обязательных учебных предметов запрещено. Соотношение часов классно-урочной и самостоятельной работы обучающихся определяется образовательной организацией самостоятельно.</w:t>
      </w:r>
      <w:r w:rsidR="0036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13C" w:rsidRPr="0036621B" w:rsidRDefault="00A411AA" w:rsidP="0036621B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1.6</w:t>
      </w:r>
      <w:r w:rsidR="00DC013C" w:rsidRPr="00B66998">
        <w:rPr>
          <w:rFonts w:ascii="Times New Roman" w:hAnsi="Times New Roman" w:cs="Times New Roman"/>
          <w:sz w:val="28"/>
          <w:szCs w:val="28"/>
        </w:rPr>
        <w:t>. Образовательные организации для использования при реализации образовательных программ выбирают:</w:t>
      </w:r>
    </w:p>
    <w:p w:rsidR="00DC013C" w:rsidRPr="00B66998" w:rsidRDefault="00A735A4" w:rsidP="006949B8">
      <w:pPr>
        <w:pStyle w:val="a4"/>
        <w:spacing w:line="276" w:lineRule="auto"/>
        <w:ind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           </w:t>
      </w:r>
      <w:r w:rsidR="00DC013C" w:rsidRPr="00B66998">
        <w:rPr>
          <w:rFonts w:ascii="Times New Roman" w:hAnsi="Times New Roman"/>
          <w:sz w:val="28"/>
          <w:szCs w:val="28"/>
          <w:lang w:bidi="ru-RU"/>
        </w:rPr>
        <w:t>учебники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31.03.2014 № 253);</w:t>
      </w:r>
    </w:p>
    <w:p w:rsidR="0036621B" w:rsidRDefault="00DC013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пособия, выпущенные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(приказ Минобрнауки России от 09.06.2016 № 699).</w:t>
      </w:r>
      <w:r w:rsidR="0036621B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36621B" w:rsidRDefault="00DC013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Норма обеспеченности образовательной деятельности учебными изданиями определяется исходя из расчета:</w:t>
      </w:r>
      <w:r w:rsidR="0036621B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36621B" w:rsidRDefault="00DC013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основных общеобразовательных программ;</w:t>
      </w:r>
      <w:r w:rsidR="0036621B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36621B" w:rsidRDefault="00DC013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основных общеобразовательных программ.</w:t>
      </w:r>
      <w:r w:rsidR="0036621B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A5427C" w:rsidRPr="0036621B" w:rsidRDefault="00A5427C" w:rsidP="0036621B">
      <w:pPr>
        <w:pStyle w:val="a4"/>
        <w:spacing w:line="276" w:lineRule="auto"/>
        <w:ind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pacing w:val="2"/>
          <w:sz w:val="28"/>
          <w:szCs w:val="28"/>
        </w:rPr>
        <w:t xml:space="preserve">Организация, осуществляющая образовательную деятельность, самостоятельно определяет </w:t>
      </w:r>
      <w:r w:rsidRPr="00B66998">
        <w:rPr>
          <w:rFonts w:ascii="Times New Roman" w:hAnsi="Times New Roman"/>
          <w:spacing w:val="-2"/>
          <w:sz w:val="28"/>
          <w:szCs w:val="28"/>
        </w:rPr>
        <w:t>режим работы (5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или 6</w:t>
      </w:r>
      <w:r w:rsidRPr="00B66998">
        <w:rPr>
          <w:rFonts w:ascii="Times New Roman" w:hAnsi="Times New Roman"/>
          <w:spacing w:val="-2"/>
          <w:sz w:val="28"/>
          <w:szCs w:val="28"/>
        </w:rPr>
        <w:noBreakHyphen/>
        <w:t>дневная учебная неделя). Для учащихся 1 классов максимальная продолжительность учебной недели составляет 5 дней.</w:t>
      </w:r>
    </w:p>
    <w:p w:rsidR="00A5427C" w:rsidRPr="00B66998" w:rsidRDefault="00A5427C" w:rsidP="00493221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учебного года при получении </w:t>
      </w:r>
      <w:r w:rsidRPr="00B66998">
        <w:rPr>
          <w:rFonts w:ascii="Times New Roman" w:hAnsi="Times New Roman" w:cs="Times New Roman"/>
          <w:b/>
          <w:color w:val="auto"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составляет 34 недели, в 1 классе — 33 недели.</w:t>
      </w:r>
    </w:p>
    <w:p w:rsidR="00A5427C" w:rsidRPr="00B66998" w:rsidRDefault="003F6D9C" w:rsidP="00493221">
      <w:pPr>
        <w:spacing w:line="276" w:lineRule="auto"/>
        <w:ind w:left="-113" w:righ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A5427C"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учебных занятий за 4 учебных года не может составлять менее 2904 часов и более 3345 часов. </w:t>
      </w:r>
    </w:p>
    <w:p w:rsidR="00A5427C" w:rsidRPr="00B66998" w:rsidRDefault="00A5427C" w:rsidP="00493221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Продолжительность каникул в течение учебного года составляет не менее 30 календарных дней, летом — не менее </w:t>
      </w:r>
      <w:r w:rsidRPr="00B6699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8 недель. Для </w:t>
      </w:r>
      <w:proofErr w:type="gramStart"/>
      <w:r w:rsidRPr="00B66998">
        <w:rPr>
          <w:rFonts w:ascii="Times New Roman" w:hAnsi="Times New Roman" w:cs="Times New Roman"/>
          <w:color w:val="auto"/>
          <w:spacing w:val="2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 1 классе устанавливаются в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течение года дополнительные недельные каникулы.</w:t>
      </w:r>
    </w:p>
    <w:p w:rsidR="00A5427C" w:rsidRPr="00B66998" w:rsidRDefault="00A5427C" w:rsidP="00493221">
      <w:pPr>
        <w:autoSpaceDE w:val="0"/>
        <w:autoSpaceDN w:val="0"/>
        <w:adjustRightInd w:val="0"/>
        <w:spacing w:line="276" w:lineRule="auto"/>
        <w:ind w:left="-113" w:right="567" w:firstLine="454"/>
        <w:jc w:val="both"/>
        <w:textAlignment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Продолжительность урока составляет:</w:t>
      </w:r>
    </w:p>
    <w:p w:rsidR="00A5427C" w:rsidRPr="00B66998" w:rsidRDefault="00A5427C" w:rsidP="00493221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в 1 классе — 35 минут;</w:t>
      </w:r>
    </w:p>
    <w:p w:rsidR="0036621B" w:rsidRDefault="00A5427C" w:rsidP="0036621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во 2—4 классах — </w:t>
      </w:r>
      <w:r w:rsidRPr="00F13A10">
        <w:rPr>
          <w:rFonts w:ascii="Times New Roman" w:hAnsi="Times New Roman" w:cs="Times New Roman"/>
          <w:color w:val="auto"/>
          <w:sz w:val="28"/>
          <w:szCs w:val="28"/>
        </w:rPr>
        <w:t>35—45</w:t>
      </w:r>
      <w:r w:rsidR="0036621B">
        <w:rPr>
          <w:rFonts w:ascii="Times New Roman" w:hAnsi="Times New Roman" w:cs="Times New Roman"/>
          <w:color w:val="auto"/>
          <w:sz w:val="28"/>
          <w:szCs w:val="28"/>
        </w:rPr>
        <w:t xml:space="preserve"> минут (по решению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образовательной организации).</w:t>
      </w:r>
      <w:r w:rsidR="0036621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36621B" w:rsidRDefault="00052354" w:rsidP="0036621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</w:t>
      </w:r>
      <w:r w:rsidRPr="00B66998">
        <w:rPr>
          <w:rFonts w:ascii="Times New Roman" w:hAnsi="Times New Roman" w:cs="Times New Roman"/>
          <w:b/>
          <w:sz w:val="28"/>
          <w:szCs w:val="28"/>
        </w:rPr>
        <w:t>начального общего образования</w:t>
      </w:r>
      <w:r w:rsidRPr="00B66998">
        <w:rPr>
          <w:rFonts w:ascii="Times New Roman" w:hAnsi="Times New Roman" w:cs="Times New Roman"/>
          <w:sz w:val="28"/>
          <w:szCs w:val="28"/>
        </w:rPr>
        <w:t xml:space="preserve"> в 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>-</w:t>
      </w:r>
      <w:r w:rsidRPr="00B66998">
        <w:rPr>
          <w:rFonts w:ascii="Times New Roman" w:hAnsi="Times New Roman" w:cs="Times New Roman"/>
          <w:sz w:val="28"/>
          <w:szCs w:val="28"/>
          <w:lang w:val="en-US" w:bidi="en-US"/>
        </w:rPr>
        <w:t>IV</w:t>
      </w:r>
      <w:r w:rsidRPr="00B6699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B66998">
        <w:rPr>
          <w:rFonts w:ascii="Times New Roman" w:hAnsi="Times New Roman" w:cs="Times New Roman"/>
          <w:sz w:val="28"/>
          <w:szCs w:val="28"/>
        </w:rPr>
        <w:t>классах реализуется через учебный план и внеурочную деятельность с соблюдением требований санитарно-эпидемиологических правил и нормативов.</w:t>
      </w:r>
      <w:r w:rsidR="003662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354" w:rsidRPr="0036621B" w:rsidRDefault="00052354" w:rsidP="0036621B">
      <w:pPr>
        <w:spacing w:line="276" w:lineRule="auto"/>
        <w:ind w:left="-113" w:right="567" w:firstLine="680"/>
        <w:contextualSpacing/>
        <w:jc w:val="both"/>
        <w:outlineLvl w:val="1"/>
        <w:rPr>
          <w:rFonts w:ascii="Times New Roman" w:hAnsi="Times New Roman" w:cs="Times New Roman"/>
          <w:color w:val="auto"/>
          <w:sz w:val="28"/>
          <w:szCs w:val="28"/>
        </w:rPr>
      </w:pPr>
      <w:r w:rsidRPr="0036621B">
        <w:rPr>
          <w:rFonts w:ascii="Times New Roman" w:hAnsi="Times New Roman" w:cs="Times New Roman"/>
          <w:color w:val="auto"/>
          <w:sz w:val="28"/>
          <w:szCs w:val="28"/>
        </w:rPr>
        <w:t>ФГОС НОО устанавливает не только обязательные учебные предметы, но и обязательные предметные области.</w:t>
      </w:r>
    </w:p>
    <w:p w:rsidR="00052354" w:rsidRPr="00B66998" w:rsidRDefault="00052354" w:rsidP="00493221">
      <w:pPr>
        <w:pStyle w:val="22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К учебным предметам федерального компонента учебного план</w:t>
      </w:r>
      <w:r w:rsidR="009F511E" w:rsidRPr="00B66998">
        <w:rPr>
          <w:color w:val="auto"/>
          <w:sz w:val="28"/>
          <w:szCs w:val="28"/>
        </w:rPr>
        <w:t>а</w:t>
      </w:r>
      <w:r w:rsidRPr="00B66998">
        <w:rPr>
          <w:color w:val="auto"/>
          <w:sz w:val="28"/>
          <w:szCs w:val="28"/>
        </w:rPr>
        <w:t xml:space="preserve"> отнесен</w:t>
      </w:r>
      <w:r w:rsidR="0036621B">
        <w:rPr>
          <w:color w:val="auto"/>
          <w:sz w:val="28"/>
          <w:szCs w:val="28"/>
        </w:rPr>
        <w:t>ы</w:t>
      </w:r>
      <w:r w:rsidRPr="00B66998">
        <w:rPr>
          <w:color w:val="auto"/>
          <w:sz w:val="28"/>
          <w:szCs w:val="28"/>
        </w:rPr>
        <w:t xml:space="preserve"> </w:t>
      </w:r>
      <w:r w:rsidRPr="00B66998">
        <w:rPr>
          <w:color w:val="auto"/>
          <w:sz w:val="28"/>
          <w:szCs w:val="28"/>
        </w:rPr>
        <w:lastRenderedPageBreak/>
        <w:t>10 учебных предметов: русский язык, литературное чтение, иностранный язык, математика, окружающий мир, изобразительное искусство, технология, музыка, физическая культура, основы религиозных культур и светской этики.</w:t>
      </w:r>
    </w:p>
    <w:p w:rsidR="00052354" w:rsidRPr="00B66998" w:rsidRDefault="00052354" w:rsidP="00493221">
      <w:pPr>
        <w:pStyle w:val="22"/>
        <w:shd w:val="clear" w:color="auto" w:fill="auto"/>
        <w:spacing w:line="276" w:lineRule="auto"/>
        <w:ind w:right="567" w:firstLine="600"/>
        <w:jc w:val="both"/>
        <w:rPr>
          <w:color w:val="auto"/>
          <w:sz w:val="28"/>
          <w:szCs w:val="28"/>
        </w:rPr>
      </w:pPr>
      <w:r w:rsidRPr="00B66998">
        <w:rPr>
          <w:color w:val="auto"/>
          <w:sz w:val="28"/>
          <w:szCs w:val="28"/>
        </w:rPr>
        <w:t>В рамках ФГОС осуществляется проектная деятельность по предметам (русский язык, математика, окружающий мир).</w:t>
      </w:r>
    </w:p>
    <w:p w:rsidR="00B33734" w:rsidRPr="00B66998" w:rsidRDefault="0036621B" w:rsidP="00493221">
      <w:pPr>
        <w:spacing w:line="276" w:lineRule="auto"/>
        <w:ind w:right="567" w:firstLine="601"/>
        <w:jc w:val="both"/>
        <w:rPr>
          <w:rFonts w:ascii="Times New Roman" w:hAnsi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 xml:space="preserve">В учебном </w:t>
      </w:r>
      <w:r w:rsidR="00B33734"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плане для образовательных организаций, в которых обучение ведётся на русском языке, но наряду с ним изучается языки народов Дагестана, </w:t>
      </w:r>
      <w:r w:rsidR="00B33734" w:rsidRPr="00B66998">
        <w:rPr>
          <w:rFonts w:ascii="Times New Roman" w:hAnsi="Times New Roman"/>
          <w:color w:val="auto"/>
          <w:sz w:val="28"/>
          <w:szCs w:val="28"/>
        </w:rPr>
        <w:t>для изучения родного языка создаются учебные группы на национальных языках,</w:t>
      </w:r>
      <w:r w:rsidR="009F511E" w:rsidRPr="00B66998">
        <w:rPr>
          <w:rFonts w:ascii="Times New Roman" w:hAnsi="Times New Roman"/>
          <w:color w:val="auto"/>
          <w:sz w:val="28"/>
          <w:szCs w:val="28"/>
        </w:rPr>
        <w:t xml:space="preserve"> в том числе и на русском как родном,</w:t>
      </w:r>
      <w:r w:rsidR="00B33734" w:rsidRPr="00B66998">
        <w:rPr>
          <w:rFonts w:ascii="Times New Roman" w:hAnsi="Times New Roman"/>
          <w:color w:val="auto"/>
          <w:sz w:val="28"/>
          <w:szCs w:val="28"/>
        </w:rPr>
        <w:t xml:space="preserve"> в каждой из которых должно быть не менее 5 учащихся одной национальности.</w:t>
      </w:r>
      <w:proofErr w:type="gramEnd"/>
      <w:r w:rsidR="00B33734" w:rsidRPr="00B66998">
        <w:rPr>
          <w:rFonts w:ascii="Times New Roman" w:hAnsi="Times New Roman"/>
          <w:color w:val="auto"/>
          <w:sz w:val="28"/>
          <w:szCs w:val="28"/>
        </w:rPr>
        <w:t xml:space="preserve"> Учебные группы могут создаваться из параллельных классов, при этом родной язык во всех классах должен стоять в расписании одновременно (параллельно) одним уроком. Из учащихся разных национальностей, для которых из-за малого количества людей в параллельных классах не могут быть созданы учебные группы, комплектуется группа для изучения </w:t>
      </w:r>
      <w:r w:rsidR="00D82777" w:rsidRPr="00B66998">
        <w:rPr>
          <w:rFonts w:ascii="Times New Roman" w:hAnsi="Times New Roman"/>
          <w:color w:val="auto"/>
          <w:sz w:val="28"/>
          <w:szCs w:val="28"/>
        </w:rPr>
        <w:t>«Д</w:t>
      </w:r>
      <w:r w:rsidR="00B33734" w:rsidRPr="00B66998">
        <w:rPr>
          <w:rFonts w:ascii="Times New Roman" w:hAnsi="Times New Roman"/>
          <w:color w:val="auto"/>
          <w:sz w:val="28"/>
          <w:szCs w:val="28"/>
        </w:rPr>
        <w:t>агестанск</w:t>
      </w:r>
      <w:r w:rsidR="003E78BD" w:rsidRPr="00B66998">
        <w:rPr>
          <w:rFonts w:ascii="Times New Roman" w:hAnsi="Times New Roman"/>
          <w:color w:val="auto"/>
          <w:sz w:val="28"/>
          <w:szCs w:val="28"/>
        </w:rPr>
        <w:t>ой</w:t>
      </w:r>
      <w:r w:rsidR="00B33734" w:rsidRPr="00B66998">
        <w:rPr>
          <w:rFonts w:ascii="Times New Roman" w:hAnsi="Times New Roman"/>
          <w:color w:val="auto"/>
          <w:sz w:val="28"/>
          <w:szCs w:val="28"/>
        </w:rPr>
        <w:t xml:space="preserve"> литератур</w:t>
      </w:r>
      <w:r w:rsidR="003E78BD" w:rsidRPr="00B66998">
        <w:rPr>
          <w:rFonts w:ascii="Times New Roman" w:hAnsi="Times New Roman"/>
          <w:color w:val="auto"/>
          <w:sz w:val="28"/>
          <w:szCs w:val="28"/>
        </w:rPr>
        <w:t>ы</w:t>
      </w:r>
      <w:r w:rsidR="00D82777" w:rsidRPr="00B66998">
        <w:rPr>
          <w:rFonts w:ascii="Times New Roman" w:hAnsi="Times New Roman"/>
          <w:color w:val="auto"/>
          <w:sz w:val="28"/>
          <w:szCs w:val="28"/>
        </w:rPr>
        <w:t>»</w:t>
      </w:r>
      <w:r w:rsidR="00B33734" w:rsidRPr="00B66998">
        <w:rPr>
          <w:rFonts w:ascii="Times New Roman" w:hAnsi="Times New Roman"/>
          <w:color w:val="auto"/>
          <w:sz w:val="28"/>
          <w:szCs w:val="28"/>
        </w:rPr>
        <w:t>.</w:t>
      </w:r>
    </w:p>
    <w:p w:rsidR="00A5427C" w:rsidRPr="00B66998" w:rsidRDefault="00A5427C" w:rsidP="00EF6E9F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Основная образовательная программа начального общего образования может включать как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один, так 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несколько учебных планов. Формы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 xml:space="preserve"> организации образовательной деятельности,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образовательная организация.</w:t>
      </w:r>
    </w:p>
    <w:p w:rsidR="00A5427C" w:rsidRPr="00B66998" w:rsidRDefault="00A5427C" w:rsidP="00EF6E9F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и план внеурочной деятельности являются основными организационными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механизмами реализации основной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</w:r>
      <w:r w:rsidR="003E2657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образовательной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программы.</w:t>
      </w:r>
    </w:p>
    <w:p w:rsidR="00A5427C" w:rsidRPr="00B66998" w:rsidRDefault="00A5427C" w:rsidP="00EF6E9F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определяет перечень, трудоемкость, последовательность и распределение по периодам обучения учебных предметов, формы промежуточной аттестации обучающихся.</w:t>
      </w:r>
    </w:p>
    <w:p w:rsidR="00F4767A" w:rsidRPr="00B66998" w:rsidRDefault="00D51611" w:rsidP="00F4767A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</w:t>
      </w:r>
      <w:r w:rsidR="00A5427C" w:rsidRPr="00B66998">
        <w:rPr>
          <w:rFonts w:ascii="Times New Roman" w:hAnsi="Times New Roman"/>
          <w:sz w:val="28"/>
          <w:szCs w:val="28"/>
          <w:lang w:bidi="ru-RU"/>
        </w:rPr>
        <w:t>чебный план состоит из двух частей - обязательной части и части, формируемой участниками образовательных отношений.</w:t>
      </w:r>
      <w:r w:rsidR="00F4767A" w:rsidRPr="00B66998">
        <w:rPr>
          <w:rFonts w:ascii="Times New Roman" w:hAnsi="Times New Roman"/>
          <w:sz w:val="28"/>
          <w:szCs w:val="28"/>
          <w:lang w:bidi="ru-RU"/>
        </w:rPr>
        <w:t xml:space="preserve"> (Соотношение </w:t>
      </w:r>
      <w:r w:rsidR="00F4767A" w:rsidRPr="00F13A10">
        <w:rPr>
          <w:rFonts w:ascii="Times New Roman" w:hAnsi="Times New Roman"/>
          <w:sz w:val="28"/>
          <w:szCs w:val="28"/>
          <w:lang w:bidi="ru-RU"/>
        </w:rPr>
        <w:t>80/20% соответственно)</w:t>
      </w:r>
    </w:p>
    <w:p w:rsidR="00075A46" w:rsidRPr="00F13A10" w:rsidRDefault="008502C6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b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F4767A" w:rsidRPr="00B66998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A5427C" w:rsidRPr="00B66998">
        <w:rPr>
          <w:rFonts w:ascii="Times New Roman" w:hAnsi="Times New Roman"/>
          <w:sz w:val="28"/>
          <w:szCs w:val="28"/>
          <w:lang w:bidi="ru-RU"/>
        </w:rPr>
        <w:t>Обязательная</w:t>
      </w:r>
      <w:r w:rsidR="00A5427C" w:rsidRPr="00B66998">
        <w:rPr>
          <w:rFonts w:ascii="Times New Roman" w:hAnsi="Times New Roman"/>
          <w:sz w:val="28"/>
          <w:szCs w:val="28"/>
          <w:lang w:bidi="ru-RU"/>
        </w:rPr>
        <w:tab/>
        <w:t>часть учебного плана определяет</w:t>
      </w:r>
      <w:r w:rsidR="00A5427C" w:rsidRPr="00B66998">
        <w:rPr>
          <w:rFonts w:ascii="Times New Roman" w:hAnsi="Times New Roman"/>
          <w:sz w:val="28"/>
          <w:szCs w:val="28"/>
          <w:lang w:bidi="ru-RU"/>
        </w:rPr>
        <w:tab/>
        <w:t>состав учебных</w:t>
      </w:r>
      <w:r w:rsidR="00A5427C" w:rsidRPr="00B66998">
        <w:rPr>
          <w:rFonts w:ascii="Times New Roman" w:hAnsi="Times New Roman"/>
          <w:sz w:val="28"/>
          <w:szCs w:val="28"/>
          <w:lang w:bidi="ru-RU"/>
        </w:rPr>
        <w:tab/>
        <w:t>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</w:t>
      </w:r>
      <w:r w:rsidR="0035272E" w:rsidRPr="00B66998">
        <w:rPr>
          <w:rFonts w:ascii="Times New Roman" w:hAnsi="Times New Roman"/>
          <w:sz w:val="28"/>
          <w:szCs w:val="28"/>
          <w:lang w:bidi="ru-RU"/>
        </w:rPr>
        <w:t xml:space="preserve">. </w:t>
      </w:r>
      <w:r w:rsidR="00415244" w:rsidRPr="00B66998">
        <w:rPr>
          <w:rFonts w:ascii="Times New Roman" w:hAnsi="Times New Roman"/>
          <w:sz w:val="28"/>
          <w:szCs w:val="28"/>
          <w:lang w:bidi="ru-RU"/>
        </w:rPr>
        <w:t xml:space="preserve"> </w:t>
      </w:r>
      <w:proofErr w:type="gramStart"/>
      <w:r w:rsidR="0035272E" w:rsidRPr="00B66998">
        <w:rPr>
          <w:rFonts w:ascii="Times New Roman" w:hAnsi="Times New Roman"/>
          <w:sz w:val="28"/>
          <w:szCs w:val="28"/>
          <w:lang w:bidi="ru-RU"/>
        </w:rPr>
        <w:t>Приказом Минобрнауки РФ от 31 декабря 2015 года №№ 1576,1577,1578 во ФГОС начального общего, основного общего и среднего общего образования внесены изменения, предусматривающие выделение отдельных самостоятельных предметных областей по русскому языку и литературе, родному языку и литературе с целью реализации в полном объеме прав обучающихся на изучение русского языка, родного языка, включая русский язык, из числа языков народов Российской Федерации</w:t>
      </w:r>
      <w:r w:rsidR="0035272E" w:rsidRPr="00F13A10">
        <w:rPr>
          <w:rFonts w:ascii="Times New Roman" w:hAnsi="Times New Roman"/>
          <w:sz w:val="28"/>
          <w:szCs w:val="28"/>
          <w:lang w:bidi="ru-RU"/>
        </w:rPr>
        <w:t>.</w:t>
      </w:r>
      <w:proofErr w:type="gramEnd"/>
      <w:r w:rsidR="0035272E" w:rsidRPr="00F13A10">
        <w:rPr>
          <w:rFonts w:ascii="Times New Roman" w:hAnsi="Times New Roman"/>
          <w:b/>
          <w:sz w:val="28"/>
          <w:szCs w:val="28"/>
          <w:lang w:bidi="ru-RU"/>
        </w:rPr>
        <w:t xml:space="preserve"> В соответствии с </w:t>
      </w:r>
      <w:r w:rsidR="00930BEB" w:rsidRPr="00F13A10">
        <w:rPr>
          <w:rFonts w:ascii="Times New Roman" w:hAnsi="Times New Roman"/>
          <w:b/>
          <w:sz w:val="28"/>
          <w:szCs w:val="28"/>
          <w:lang w:bidi="ru-RU"/>
        </w:rPr>
        <w:t xml:space="preserve">ФГОС начального общего и основного общего образования предметная область </w:t>
      </w:r>
      <w:r w:rsidR="003E2657" w:rsidRPr="00F13A10">
        <w:rPr>
          <w:rFonts w:ascii="Times New Roman" w:hAnsi="Times New Roman"/>
          <w:b/>
          <w:sz w:val="28"/>
          <w:szCs w:val="28"/>
          <w:lang w:bidi="ru-RU"/>
        </w:rPr>
        <w:t xml:space="preserve">             </w:t>
      </w:r>
      <w:r w:rsidR="0036621B">
        <w:rPr>
          <w:rFonts w:ascii="Times New Roman" w:hAnsi="Times New Roman"/>
          <w:b/>
          <w:sz w:val="28"/>
          <w:szCs w:val="28"/>
          <w:lang w:bidi="ru-RU"/>
        </w:rPr>
        <w:lastRenderedPageBreak/>
        <w:t>«</w:t>
      </w:r>
      <w:r w:rsidR="00930BEB" w:rsidRPr="00F13A10">
        <w:rPr>
          <w:rFonts w:ascii="Times New Roman" w:hAnsi="Times New Roman"/>
          <w:b/>
          <w:sz w:val="28"/>
          <w:szCs w:val="28"/>
          <w:lang w:bidi="ru-RU"/>
        </w:rPr>
        <w:t>Родной язык и литературное чтение на родном языке» и «Родной язык и родная литература» являются обязательными для изучения.</w:t>
      </w:r>
    </w:p>
    <w:p w:rsidR="00A5427C" w:rsidRPr="00B66998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образовательных</w:t>
      </w:r>
      <w:r w:rsidRPr="00B66998">
        <w:rPr>
          <w:rFonts w:ascii="Times New Roman" w:hAnsi="Times New Roman"/>
          <w:sz w:val="28"/>
          <w:szCs w:val="28"/>
          <w:lang w:bidi="ru-RU"/>
        </w:rPr>
        <w:tab/>
        <w:t>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</w:t>
      </w:r>
      <w:r w:rsidR="009F511E" w:rsidRPr="00B66998">
        <w:rPr>
          <w:rFonts w:ascii="Times New Roman" w:hAnsi="Times New Roman"/>
          <w:sz w:val="28"/>
          <w:szCs w:val="28"/>
          <w:lang w:bidi="ru-RU"/>
        </w:rPr>
        <w:t>й недельной нагрузки</w:t>
      </w:r>
      <w:r w:rsidRPr="00B66998">
        <w:rPr>
          <w:rFonts w:ascii="Times New Roman" w:hAnsi="Times New Roman"/>
          <w:sz w:val="28"/>
          <w:szCs w:val="28"/>
          <w:lang w:bidi="ru-RU"/>
        </w:rPr>
        <w:t>, может быть использовано:</w:t>
      </w:r>
    </w:p>
    <w:p w:rsidR="00A5427C" w:rsidRPr="00B66998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 для углубленного изучения отдельных обязательных учебных предметов;</w:t>
      </w:r>
    </w:p>
    <w:p w:rsidR="00A5427C" w:rsidRPr="00B66998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на проведение учебных занятий, обеспечивающих различные интересы обучающихся, в том числе этнокультурные</w:t>
      </w:r>
      <w:r w:rsidR="00B04A8E" w:rsidRPr="00B66998">
        <w:rPr>
          <w:rFonts w:ascii="Times New Roman" w:hAnsi="Times New Roman"/>
          <w:sz w:val="28"/>
          <w:szCs w:val="28"/>
          <w:lang w:bidi="ru-RU"/>
        </w:rPr>
        <w:t xml:space="preserve"> (занятия по курсам </w:t>
      </w:r>
      <w:r w:rsidR="006143B9" w:rsidRPr="00B66998">
        <w:rPr>
          <w:rFonts w:ascii="Times New Roman" w:hAnsi="Times New Roman"/>
          <w:sz w:val="28"/>
          <w:szCs w:val="28"/>
          <w:lang w:bidi="ru-RU"/>
        </w:rPr>
        <w:t>«</w:t>
      </w:r>
      <w:r w:rsidR="00B04A8E" w:rsidRPr="00B66998">
        <w:rPr>
          <w:rFonts w:ascii="Times New Roman" w:hAnsi="Times New Roman"/>
          <w:sz w:val="28"/>
          <w:szCs w:val="28"/>
          <w:lang w:bidi="ru-RU"/>
        </w:rPr>
        <w:t>Культура и традиции народов Дагестана</w:t>
      </w:r>
      <w:r w:rsidR="006143B9" w:rsidRPr="00B66998">
        <w:rPr>
          <w:rFonts w:ascii="Times New Roman" w:hAnsi="Times New Roman"/>
          <w:sz w:val="28"/>
          <w:szCs w:val="28"/>
          <w:lang w:bidi="ru-RU"/>
        </w:rPr>
        <w:t>», «Дагестанская л</w:t>
      </w:r>
      <w:r w:rsidR="00B04A8E" w:rsidRPr="00B66998">
        <w:rPr>
          <w:rFonts w:ascii="Times New Roman" w:hAnsi="Times New Roman"/>
          <w:sz w:val="28"/>
          <w:szCs w:val="28"/>
          <w:lang w:bidi="ru-RU"/>
        </w:rPr>
        <w:t>итература</w:t>
      </w:r>
      <w:r w:rsidR="006143B9" w:rsidRPr="00B66998">
        <w:rPr>
          <w:rFonts w:ascii="Times New Roman" w:hAnsi="Times New Roman"/>
          <w:sz w:val="28"/>
          <w:szCs w:val="28"/>
          <w:lang w:bidi="ru-RU"/>
        </w:rPr>
        <w:t>»</w:t>
      </w:r>
      <w:r w:rsidR="00F54CE9" w:rsidRPr="00B66998">
        <w:rPr>
          <w:rFonts w:ascii="Times New Roman" w:hAnsi="Times New Roman"/>
          <w:sz w:val="28"/>
          <w:szCs w:val="28"/>
          <w:lang w:bidi="ru-RU"/>
        </w:rPr>
        <w:t>)</w:t>
      </w:r>
    </w:p>
    <w:p w:rsidR="00A5427C" w:rsidRPr="00B66998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начального общего образования.</w:t>
      </w:r>
    </w:p>
    <w:p w:rsidR="00E04D31" w:rsidRPr="00B66998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учебный план IV класса включен 1 час в неделю (34 часа в год) на изучение учебного предмета «Основы религиозных культур и светской этики» (далее - ОРКСЭ). Выбор модуля, изучаемого в рамках учебного предмета ОРКСЭ, осуществляется родителями (законными представителями) обучающихся. Выбор фиксируется протоколами родительских собраний и письменными заявлениями родителей (законных представителей) обучающихся. На основании произведенного выбора формируются учебные группы вне зависимости от количества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каждой группе. Возможно формирование учебных групп из обучающихся нескольких классов или формирование учебных групп из обучающихся нескольких образовательных организаций в рамках сетевого взаимодействия.</w:t>
      </w:r>
    </w:p>
    <w:p w:rsidR="00A5427C" w:rsidRPr="00B66998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A5427C" w:rsidRPr="00B66998" w:rsidRDefault="00A5427C" w:rsidP="00493221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  <w:proofErr w:type="gramEnd"/>
    </w:p>
    <w:p w:rsidR="00614B27" w:rsidRPr="0036621B" w:rsidRDefault="00A5427C" w:rsidP="0036621B">
      <w:pPr>
        <w:pStyle w:val="a4"/>
        <w:spacing w:line="276" w:lineRule="auto"/>
        <w:ind w:left="-57" w:right="567" w:firstLine="709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. Допускается перераспределение часов внеурочной деятельности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по годам обучения в пределах одного уровня общего образования, а также их суммирование в течение учебного года.</w:t>
      </w:r>
    </w:p>
    <w:p w:rsidR="00614B27" w:rsidRPr="00B66998" w:rsidRDefault="00614B27" w:rsidP="00493221">
      <w:pPr>
        <w:tabs>
          <w:tab w:val="left" w:pos="4500"/>
          <w:tab w:val="left" w:pos="9180"/>
          <w:tab w:val="left" w:pos="9360"/>
        </w:tabs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В 2018-2019 учебном году </w:t>
      </w:r>
      <w:r w:rsidRPr="00B66998">
        <w:rPr>
          <w:rFonts w:ascii="Times New Roman" w:hAnsi="Times New Roman" w:cs="Times New Roman"/>
          <w:b/>
          <w:color w:val="auto"/>
          <w:sz w:val="28"/>
          <w:szCs w:val="28"/>
        </w:rPr>
        <w:t>в 5-8 классах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всех общеобразовательных организаций Республики Дагестан продолжается реализация ФГОС ООО.</w:t>
      </w:r>
    </w:p>
    <w:p w:rsidR="00614B27" w:rsidRPr="00B66998" w:rsidRDefault="00614B27" w:rsidP="00493221">
      <w:pPr>
        <w:spacing w:line="276" w:lineRule="auto"/>
        <w:ind w:left="-57" w:right="567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В соответствии с ФГОС ООО количество учебных занятий за 5 лет не может составлять менее 5267 и более 6020 часов.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основного общего образования обеспечивает введение в действие и реализацию требований ФГОС основного общего образования, определяет общий объем нагрузки и максимальный объем аудиторной нагрузки обучающихся, состав и структуру обязательных предметных областей по классам (годам обучения). Основная образовательная</w:t>
      </w:r>
      <w:r w:rsidRPr="00B66998">
        <w:rPr>
          <w:rFonts w:ascii="Times New Roman" w:eastAsia="Courier New" w:hAnsi="Times New Roman"/>
          <w:spacing w:val="2"/>
          <w:sz w:val="28"/>
          <w:szCs w:val="28"/>
          <w:lang w:eastAsia="ru-RU"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программа основного общего образования может включать как один, так и несколько учебных планов.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Учебный план образовательной организации должен предусматривать возможность введения учебных курсов, обеспечивающих образовательные потребности и интересы обучающихся.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Для развития потенциала обучающихся, прежде всего одаренных детей и детей с ограниченными возможностями здоровья, могут разрабатываться с участием самих обучающихся и их родителей (законных представителей) индивидуальные учебные планы.</w:t>
      </w:r>
    </w:p>
    <w:p w:rsidR="00144566" w:rsidRPr="00B66998" w:rsidRDefault="00D51611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</w:t>
      </w:r>
      <w:r w:rsidR="00144566" w:rsidRPr="00B66998">
        <w:rPr>
          <w:rFonts w:ascii="Times New Roman" w:hAnsi="Times New Roman"/>
          <w:sz w:val="28"/>
          <w:szCs w:val="28"/>
          <w:lang w:bidi="ru-RU"/>
        </w:rPr>
        <w:t>чебный план состоит из двух частей: обязательной части и части, формируемой участниками образовательных отношений.</w:t>
      </w:r>
      <w:r w:rsidR="008502C6" w:rsidRPr="00B66998">
        <w:rPr>
          <w:rFonts w:ascii="Times New Roman" w:hAnsi="Times New Roman"/>
          <w:sz w:val="28"/>
          <w:szCs w:val="28"/>
          <w:lang w:bidi="ru-RU"/>
        </w:rPr>
        <w:t xml:space="preserve"> (Соотношение 70/30% соответственно)</w:t>
      </w:r>
    </w:p>
    <w:p w:rsidR="00144566" w:rsidRPr="00B66998" w:rsidRDefault="00144566" w:rsidP="00493221">
      <w:pPr>
        <w:pStyle w:val="a4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Обязательная часть учебного плана определяет состав учебных предметов обязательных предметных областей для всех имеющих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определяет время, отводимое на изучение содержания образования, обеспечивающего реализацию интересов и потребностей обучающихся, их родителей (законных представителей), педагогического коллектива образовательной организации.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Часть учебного плана, формируемая участниками образовательных отношений, может предусматривать (при наличии учебников, рекомендуемых к использованию при реализации имеющих государственную аккредитацию образовательных программ основного общего образования):</w:t>
      </w:r>
    </w:p>
    <w:p w:rsidR="00144566" w:rsidRPr="00B66998" w:rsidRDefault="009D7BEA" w:rsidP="00493221">
      <w:pPr>
        <w:pStyle w:val="a4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           </w:t>
      </w:r>
      <w:r w:rsidR="00144566" w:rsidRPr="00B66998">
        <w:rPr>
          <w:rFonts w:ascii="Times New Roman" w:hAnsi="Times New Roman"/>
          <w:sz w:val="28"/>
          <w:szCs w:val="28"/>
          <w:lang w:bidi="ru-RU"/>
        </w:rPr>
        <w:t>увеличение учебных часов, предусмотренных на изучение отдельных учебных предметов обязательной части;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</w:t>
      </w:r>
    </w:p>
    <w:p w:rsidR="00144566" w:rsidRPr="00B66998" w:rsidRDefault="009D7BEA" w:rsidP="00493221">
      <w:pPr>
        <w:pStyle w:val="a4"/>
        <w:spacing w:line="276" w:lineRule="auto"/>
        <w:ind w:left="-57" w:right="567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 xml:space="preserve">          </w:t>
      </w:r>
      <w:r w:rsidR="00144566" w:rsidRPr="00B66998">
        <w:rPr>
          <w:rFonts w:ascii="Times New Roman" w:hAnsi="Times New Roman"/>
          <w:sz w:val="28"/>
          <w:szCs w:val="28"/>
          <w:lang w:bidi="ru-RU"/>
        </w:rPr>
        <w:t xml:space="preserve">другие виды учебной, воспитательной, спортивной и иной деятельности </w:t>
      </w:r>
      <w:proofErr w:type="gramStart"/>
      <w:r w:rsidR="00144566"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="00144566" w:rsidRPr="00B66998">
        <w:rPr>
          <w:rFonts w:ascii="Times New Roman" w:hAnsi="Times New Roman"/>
          <w:sz w:val="28"/>
          <w:szCs w:val="28"/>
          <w:lang w:bidi="ru-RU"/>
        </w:rPr>
        <w:t>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 и гимназиях, устанавливается по выбору образовательной организации. В случае выбора учебного предмета «Второй иностранный язык» на его изучение предусматривается не менее 2 часов в неделю за счет части, формируемой участниками образовательных отношений.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 </w:t>
      </w:r>
      <w:r w:rsidRPr="00B66998">
        <w:rPr>
          <w:rFonts w:ascii="Times New Roman" w:hAnsi="Times New Roman"/>
          <w:sz w:val="28"/>
          <w:szCs w:val="28"/>
          <w:lang w:bidi="en-US"/>
        </w:rPr>
        <w:t>V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построено по модульному принципу с учетом возможностей образовательной организации. Обязательный минимум содержания основных образовательных программ учебного предмета «Технология» изучается в рамках следующих направлений: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«Индустриальные технологии» («Технология.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Технический труд»); «Технологии ведения дома» («Технология.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Обслуживающий труд»); «Технология.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Сельскохозяйственный труд». Каждое направление включает базовые и инвариантные разделы. Выбор направления обучения не должен проводиться по гендерному признаку, а должен исходить из образовательных потребностей и интересов обучающихся.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Изучение учебного предмета «Технология» возможно как по одному или двум направлениям, так и по модульному принципу в сочетании двух направлений. При изучении учебного предмета «Технология» по модульному принципу количество часов, отведенных на изучение модулей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и(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или) тем, определяется рабочей программой учителя. В направление «Индустриальные технологии» могут быть включены модули по изучению робототехники, 3D моделирования и прототипирования.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Не допускается замена учебного предмета «Технология» учебным предметом «Информатика».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рамках обязательной технологической подготовки обучающихся VIII класса для обучения графической грамоте и элементам графической культуры в рамках учебного предмета «Технология» обязательно изучение раздела «Черчение и графика» (в том числе с использованием ИКТ).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Предметная область «Основы духовно-нравственной культуры народов России» (далее - предметная область ОДНКНР) обязательна для изучения в соответствии с ФГОС основного общего образования и предусматривает знание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обучающимися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основных норм морали, культурных традиций народов России,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формирование представлений об исторической роли традиционных религий и гражданского общества в становлении российской государственности.</w:t>
      </w:r>
    </w:p>
    <w:p w:rsidR="00231193" w:rsidRPr="00F13A10" w:rsidRDefault="00144566" w:rsidP="00231193">
      <w:pPr>
        <w:autoSpaceDE w:val="0"/>
        <w:autoSpaceDN w:val="0"/>
        <w:adjustRightInd w:val="0"/>
        <w:spacing w:line="276" w:lineRule="auto"/>
        <w:ind w:right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Так как предметная область ОДНКНР </w:t>
      </w:r>
      <w:r w:rsidRPr="00F13A10">
        <w:rPr>
          <w:rFonts w:ascii="Times New Roman" w:hAnsi="Times New Roman" w:cs="Times New Roman"/>
          <w:b/>
          <w:color w:val="auto"/>
          <w:sz w:val="28"/>
          <w:szCs w:val="28"/>
        </w:rPr>
        <w:t>является обязательной предметной областью,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в учебном плане образовательной организации необходимо предусмотреть для ее изучения 1 час в неделю (34 часа в год) в V классе за счет части учебного плана, формируемой участниками образовательных отношений. Приказом Минобрнауки России от 31.03.2014 № 253 определены учебники, которые используются при изучении предметной области «Основы духовно-нравственной культуры России».</w:t>
      </w:r>
      <w:r w:rsidR="00231193"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В то же время для данной предметной области в стандартах не прописаны составляющие ее учебные предметы, что позволяет изучать ее на данном этапе: 1) занятия по предметной области ОДНКНР, учитывающие региональные, национальные и этнокультурные особенности региона России, включенные в часть учебного плана, формируемую участниками образовательных отношений; 2) включение в рабочие программы учебных предметов, курсов, дисциплин (модулей) других предметных областей тем, содержащих вопросы духовно-нравственного воспитания;3) включение занятий по </w:t>
      </w:r>
      <w:r w:rsidR="00231193" w:rsidRPr="00F13A10">
        <w:rPr>
          <w:rFonts w:ascii="Times New Roman" w:hAnsi="Times New Roman" w:cs="Times New Roman"/>
          <w:color w:val="auto"/>
          <w:sz w:val="28"/>
          <w:szCs w:val="28"/>
        </w:rPr>
        <w:t>предметной области ОДНКНР во внеурочную деятельность в рамках реализации Программы воспитания и социализации обучающихся.</w:t>
      </w:r>
    </w:p>
    <w:p w:rsidR="00242278" w:rsidRPr="00B66998" w:rsidRDefault="00231193" w:rsidP="00231193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F13A10">
        <w:rPr>
          <w:rFonts w:ascii="Times New Roman" w:hAnsi="Times New Roman"/>
          <w:sz w:val="28"/>
          <w:szCs w:val="28"/>
        </w:rPr>
        <w:t>Таким образом, образовательная организация самостоятельно принимает решение относительно состава, структуры обязательной предметной области ОДНКНР по классам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В дополнение к изучению предметной области ОДНКНР в рамках учебного плана также возможна ее реализация во внеурочной деятельности</w:t>
      </w:r>
      <w:r w:rsidR="00231193" w:rsidRPr="00B66998">
        <w:rPr>
          <w:rFonts w:ascii="Times New Roman" w:hAnsi="Times New Roman"/>
          <w:sz w:val="28"/>
          <w:szCs w:val="28"/>
          <w:lang w:bidi="ru-RU"/>
        </w:rPr>
        <w:t xml:space="preserve">. </w:t>
      </w:r>
      <w:r w:rsidRPr="00B66998">
        <w:rPr>
          <w:rFonts w:ascii="Times New Roman" w:hAnsi="Times New Roman"/>
          <w:sz w:val="28"/>
          <w:szCs w:val="28"/>
          <w:lang w:bidi="ru-RU"/>
        </w:rPr>
        <w:t>Принятие решения о реализации предметной области ОДНКНР, а также решения о выборе учебно-методического обеспечения предметной области ОДНКНР, включение учебных модулей, содержащих вопросы духовно-нравственного воспитания, в учебные предметы других предметных областей относится к компетенции образовательной организации.</w:t>
      </w:r>
    </w:p>
    <w:p w:rsidR="00FE2F5D" w:rsidRPr="00B66998" w:rsidRDefault="00FE2F5D" w:rsidP="00493221">
      <w:pPr>
        <w:ind w:left="-57" w:right="567"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В учебном плане с изучением родного языка для </w:t>
      </w:r>
      <w:r w:rsidR="00E062A4"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его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изучения создаются учебные группы на национальных языках,</w:t>
      </w:r>
      <w:r w:rsidR="0093731D"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в том числе и русском как родном,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стоять в расписании одним уроком.  Из учащихся разных 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языка предмета «Дагестанская литература» на русском языке.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Библиотечный фонд образовательной организации при реализации основной образовательной программы основного общего образования должен быть укомплектован печатными и электронными информационно-образовательными ресурсами по всем предметам учебного плана: учебниками, в том числе учебниками с электронными приложениями, являющимися их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составной частью, учебно-методической литературой и материалами, дополнительной литературой.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План </w:t>
      </w:r>
      <w:r w:rsidRPr="00B66998">
        <w:rPr>
          <w:rFonts w:ascii="Times New Roman" w:hAnsi="Times New Roman"/>
          <w:b/>
          <w:sz w:val="28"/>
          <w:szCs w:val="28"/>
          <w:lang w:bidi="ru-RU"/>
        </w:rPr>
        <w:t>внеурочной деятельности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обеспечивает учет индивидуальных особенностей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потребностей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обучающихся через организацию внеурочной деятельности.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обучения, в год - не более 350 часов) с учетом интересов обучающихся и возможностей образовательной организации.</w:t>
      </w:r>
    </w:p>
    <w:p w:rsidR="00144566" w:rsidRPr="00B66998" w:rsidRDefault="00144566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Содержание занятий в рамках внеурочной деятельности должно формироваться с учетом пожеланий обучающихся и их родителей (законных представителей) и осуществляться посредством различных форм организации, отличных от урочной системы обучения, таких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т.д.</w:t>
      </w:r>
    </w:p>
    <w:p w:rsidR="00881E5F" w:rsidRPr="00B66998" w:rsidRDefault="00144566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>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B01A07" w:rsidRPr="00B66998" w:rsidRDefault="00217C23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Примерные учебные</w:t>
      </w:r>
      <w:r w:rsidR="00B01A07" w:rsidRPr="00B66998">
        <w:rPr>
          <w:rFonts w:ascii="Times New Roman" w:hAnsi="Times New Roman"/>
          <w:sz w:val="28"/>
          <w:szCs w:val="28"/>
          <w:lang w:bidi="ru-RU"/>
        </w:rPr>
        <w:t xml:space="preserve"> план</w:t>
      </w:r>
      <w:r w:rsidRPr="00B66998">
        <w:rPr>
          <w:rFonts w:ascii="Times New Roman" w:hAnsi="Times New Roman"/>
          <w:sz w:val="28"/>
          <w:szCs w:val="28"/>
          <w:lang w:bidi="ru-RU"/>
        </w:rPr>
        <w:t>ы</w:t>
      </w:r>
      <w:r w:rsidR="00B01A07" w:rsidRPr="00B66998">
        <w:rPr>
          <w:rFonts w:ascii="Times New Roman" w:hAnsi="Times New Roman"/>
          <w:sz w:val="28"/>
          <w:szCs w:val="28"/>
          <w:lang w:bidi="ru-RU"/>
        </w:rPr>
        <w:t xml:space="preserve"> для </w:t>
      </w:r>
      <w:r w:rsidR="00B01A07" w:rsidRPr="00B66998">
        <w:rPr>
          <w:rFonts w:ascii="Times New Roman" w:hAnsi="Times New Roman"/>
          <w:b/>
          <w:sz w:val="28"/>
          <w:szCs w:val="28"/>
          <w:lang w:bidi="ru-RU"/>
        </w:rPr>
        <w:t>IX классов</w:t>
      </w:r>
      <w:r w:rsidR="00046B82" w:rsidRPr="00B66998">
        <w:rPr>
          <w:rFonts w:ascii="Times New Roman" w:hAnsi="Times New Roman"/>
          <w:b/>
          <w:sz w:val="28"/>
          <w:szCs w:val="28"/>
          <w:lang w:bidi="ru-RU"/>
        </w:rPr>
        <w:t xml:space="preserve"> </w:t>
      </w:r>
      <w:r w:rsidR="00366067" w:rsidRPr="00B66998">
        <w:rPr>
          <w:rFonts w:ascii="Times New Roman" w:hAnsi="Times New Roman"/>
          <w:b/>
          <w:sz w:val="28"/>
          <w:szCs w:val="28"/>
          <w:lang w:bidi="ru-RU"/>
        </w:rPr>
        <w:t xml:space="preserve">и </w:t>
      </w:r>
      <w:r w:rsidR="00366067" w:rsidRPr="00B66998">
        <w:rPr>
          <w:rFonts w:ascii="Times New Roman" w:hAnsi="Times New Roman"/>
          <w:b/>
          <w:sz w:val="28"/>
          <w:szCs w:val="28"/>
          <w:lang w:val="en-US" w:bidi="ru-RU"/>
        </w:rPr>
        <w:t>X</w:t>
      </w:r>
      <w:r w:rsidR="00366067" w:rsidRPr="00B66998">
        <w:rPr>
          <w:rFonts w:ascii="Times New Roman" w:hAnsi="Times New Roman"/>
          <w:b/>
          <w:sz w:val="28"/>
          <w:szCs w:val="28"/>
          <w:lang w:bidi="ru-RU"/>
        </w:rPr>
        <w:t>-</w:t>
      </w:r>
      <w:r w:rsidR="00366067" w:rsidRPr="00B66998">
        <w:rPr>
          <w:rFonts w:ascii="Times New Roman" w:hAnsi="Times New Roman"/>
          <w:b/>
          <w:sz w:val="28"/>
          <w:szCs w:val="28"/>
          <w:lang w:val="en-US" w:bidi="ru-RU"/>
        </w:rPr>
        <w:t>XI</w:t>
      </w:r>
      <w:r w:rsidR="00366067" w:rsidRPr="00B66998">
        <w:rPr>
          <w:rFonts w:ascii="Times New Roman" w:hAnsi="Times New Roman"/>
          <w:sz w:val="28"/>
          <w:szCs w:val="28"/>
          <w:lang w:bidi="ru-RU"/>
        </w:rPr>
        <w:t xml:space="preserve"> классов</w:t>
      </w:r>
      <w:r w:rsidR="00B01A07" w:rsidRPr="00B66998">
        <w:rPr>
          <w:rFonts w:ascii="Times New Roman" w:hAnsi="Times New Roman"/>
          <w:sz w:val="28"/>
          <w:szCs w:val="28"/>
          <w:lang w:bidi="ru-RU"/>
        </w:rPr>
        <w:t xml:space="preserve"> составлен</w:t>
      </w:r>
      <w:r w:rsidR="002D48E6" w:rsidRPr="00B66998">
        <w:rPr>
          <w:rFonts w:ascii="Times New Roman" w:hAnsi="Times New Roman"/>
          <w:sz w:val="28"/>
          <w:szCs w:val="28"/>
          <w:lang w:bidi="ru-RU"/>
        </w:rPr>
        <w:t>ы</w:t>
      </w:r>
      <w:r w:rsidR="00B01A07" w:rsidRPr="00B66998">
        <w:rPr>
          <w:rFonts w:ascii="Times New Roman" w:hAnsi="Times New Roman"/>
          <w:sz w:val="28"/>
          <w:szCs w:val="28"/>
          <w:lang w:bidi="ru-RU"/>
        </w:rPr>
        <w:t xml:space="preserve"> на основе ФБУП-2004. В ФБУП-2004 устанавливается соотношение между федеральным компонентом, региональным компонентом и компонентом образовательной организации. Федеральный компонент учебного плана определяет количество учебных часов на изучение учебных предметов федерального компонента государственного стандарта общего образования.</w:t>
      </w:r>
    </w:p>
    <w:p w:rsidR="00B01A07" w:rsidRPr="00B66998" w:rsidRDefault="00B01A07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Перечень учебных предметов и минимальное количество учебных часов, отведенное на изучение учебных предметов федерального компонента государственного стандарта общего образования, являются обязательными.</w:t>
      </w:r>
    </w:p>
    <w:p w:rsidR="00C422B4" w:rsidRPr="00B66998" w:rsidRDefault="00C422B4" w:rsidP="00493221">
      <w:pPr>
        <w:pStyle w:val="a6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hAnsi="Times New Roman" w:cs="Times New Roman"/>
          <w:sz w:val="28"/>
          <w:szCs w:val="28"/>
        </w:rPr>
        <w:t>Обязательными учебными предметами на базовом уровне являются «Русский язык», «Литература», «Иностранный язык», «Математика», «История», «Астрономия», «Физическая культура», «Основы безопасности жизнедеятельности», а также интегрированные учебные предметы «Обществознание (включая экономику и право)» и «Естествознание».</w:t>
      </w:r>
      <w:proofErr w:type="gramEnd"/>
    </w:p>
    <w:p w:rsidR="000C3E45" w:rsidRPr="00B66998" w:rsidRDefault="00C422B4" w:rsidP="00493221">
      <w:pPr>
        <w:pStyle w:val="a6"/>
        <w:spacing w:after="0" w:line="276" w:lineRule="auto"/>
        <w:ind w:left="-57" w:right="56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B66998">
        <w:rPr>
          <w:rFonts w:ascii="Times New Roman" w:eastAsia="Calibri" w:hAnsi="Times New Roman" w:cs="Times New Roman"/>
          <w:sz w:val="28"/>
          <w:szCs w:val="28"/>
        </w:rPr>
        <w:t xml:space="preserve">По решению общеобразовательной организации обязательный учебный предмет «История» может изучаться как интегрированный и включать разделы «История России» и «Всеобщая </w:t>
      </w:r>
      <w:r w:rsidR="0036621B">
        <w:rPr>
          <w:rFonts w:ascii="Times New Roman" w:eastAsia="Calibri" w:hAnsi="Times New Roman" w:cs="Times New Roman"/>
          <w:sz w:val="28"/>
          <w:szCs w:val="28"/>
        </w:rPr>
        <w:t xml:space="preserve">история» </w:t>
      </w:r>
      <w:r w:rsidRPr="00B66998">
        <w:rPr>
          <w:rFonts w:ascii="Times New Roman" w:eastAsia="Calibri" w:hAnsi="Times New Roman" w:cs="Times New Roman"/>
          <w:sz w:val="28"/>
          <w:szCs w:val="28"/>
        </w:rPr>
        <w:t xml:space="preserve">или в качестве двух отдельных </w:t>
      </w:r>
      <w:r w:rsidRPr="00B66998">
        <w:rPr>
          <w:rFonts w:ascii="Times New Roman" w:eastAsia="Calibri" w:hAnsi="Times New Roman" w:cs="Times New Roman"/>
          <w:sz w:val="28"/>
          <w:szCs w:val="28"/>
        </w:rPr>
        <w:lastRenderedPageBreak/>
        <w:t>обязательных учебных предметов «История России» и «Всеобщая история» как на базовом (в сумме - 2 часа в неделю), так и на профильном уровнях (в сумме - 4 часа в неделю).</w:t>
      </w:r>
      <w:proofErr w:type="gramEnd"/>
    </w:p>
    <w:p w:rsidR="000C3E45" w:rsidRPr="00B66998" w:rsidRDefault="000C3E45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Интегрированный учебный предмет «Обществознание (включая эконо</w:t>
      </w:r>
      <w:r w:rsidR="00FE10D0" w:rsidRPr="00B66998">
        <w:rPr>
          <w:rFonts w:ascii="Times New Roman" w:hAnsi="Times New Roman"/>
          <w:sz w:val="28"/>
          <w:szCs w:val="28"/>
          <w:lang w:bidi="ru-RU"/>
        </w:rPr>
        <w:t xml:space="preserve">мику и право)» </w:t>
      </w:r>
      <w:r w:rsidRPr="00B66998">
        <w:rPr>
          <w:rFonts w:ascii="Times New Roman" w:hAnsi="Times New Roman"/>
          <w:sz w:val="28"/>
          <w:szCs w:val="28"/>
          <w:lang w:bidi="ru-RU"/>
        </w:rPr>
        <w:t>на базовом уровне включает разделы «Экономика» и «Право», которые могут преподаваться как в составе данного учебного предмета, так и в качестве самостоятельных учебных предметов. На профильном уровне «Обществознание», «Экономика» и «Право» изучаются как самостоятельные учебные предметы в зависимости от выбранного профиля.</w:t>
      </w:r>
    </w:p>
    <w:p w:rsidR="00C56CDE" w:rsidRPr="00B66998" w:rsidRDefault="00C56CDE" w:rsidP="00C56CDE">
      <w:pPr>
        <w:spacing w:line="276" w:lineRule="auto"/>
        <w:ind w:right="567"/>
        <w:jc w:val="both"/>
        <w:rPr>
          <w:rFonts w:ascii="Times New Roman CYR" w:hAnsi="Times New Roman CYR" w:cs="Times New Roman CYR"/>
          <w:color w:val="auto"/>
          <w:sz w:val="28"/>
          <w:szCs w:val="28"/>
        </w:rPr>
      </w:pP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Изучение естественнонаучны</w:t>
      </w:r>
      <w:r w:rsidR="00F075B0"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х предметов в X-XI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классах может быть обеспечено как интегрированным учебным предметом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Естествознание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»,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так и отдельными учебными предметами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», 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»: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на базовом уровне учебные предметы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Химия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и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Биология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 xml:space="preserve">изучаются по 1 часу в неделю (всего 68 часов каждый), учебный предмет 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Физика</w:t>
      </w: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» – 2 </w:t>
      </w:r>
      <w:r w:rsidRPr="00B66998">
        <w:rPr>
          <w:rFonts w:ascii="Times New Roman CYR" w:hAnsi="Times New Roman CYR" w:cs="Times New Roman CYR"/>
          <w:color w:val="auto"/>
          <w:sz w:val="28"/>
          <w:szCs w:val="28"/>
        </w:rPr>
        <w:t>часа в неделю (всего 136 часов).</w:t>
      </w:r>
    </w:p>
    <w:p w:rsidR="000C3E45" w:rsidRPr="00B66998" w:rsidRDefault="000C3E45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Учебный предмет «Астрономия» вводится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  <w:lang w:bidi="ru-RU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классах как отдельный обязательный учебный предмет, направленный на изучение достижений современной науки и техники, формирование основ знаний о методах и результатах научных исследований, фундаментальных законах природы небесных тел и Вселенной в целом. Учебный предмет «Астрономия» представлен только на базовом уровне и является обязательным для изучения вне зависимости от выбранного образовательной организацией профиля или модели универсального (непрофильного) обучения.</w:t>
      </w:r>
    </w:p>
    <w:p w:rsidR="00C422B4" w:rsidRPr="00B66998" w:rsidRDefault="00C422B4" w:rsidP="00493221">
      <w:pPr>
        <w:pStyle w:val="a6"/>
        <w:spacing w:after="0" w:line="276" w:lineRule="auto"/>
        <w:ind w:left="-57" w:righ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6998">
        <w:rPr>
          <w:rFonts w:ascii="Times New Roman" w:hAnsi="Times New Roman" w:cs="Times New Roman"/>
          <w:sz w:val="28"/>
          <w:szCs w:val="28"/>
        </w:rPr>
        <w:t>Обязательный учебный предмет «Физическа</w:t>
      </w:r>
      <w:r w:rsidR="0036621B">
        <w:rPr>
          <w:rFonts w:ascii="Times New Roman" w:hAnsi="Times New Roman" w:cs="Times New Roman"/>
          <w:sz w:val="28"/>
          <w:szCs w:val="28"/>
        </w:rPr>
        <w:t xml:space="preserve">я культура» изучается в объеме </w:t>
      </w:r>
      <w:r w:rsidRPr="00B66998">
        <w:rPr>
          <w:rFonts w:ascii="Times New Roman" w:hAnsi="Times New Roman" w:cs="Times New Roman"/>
          <w:sz w:val="28"/>
          <w:szCs w:val="28"/>
        </w:rPr>
        <w:t xml:space="preserve">3 часа в неделю на базовом уровне. </w:t>
      </w:r>
    </w:p>
    <w:p w:rsidR="0033485D" w:rsidRPr="00B66998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изучаемых иностранных языков, в том числе в образовательных организациях с углубленным изучением иностранного языка, устанавливается по выбору образовательной организации. В случае выбора учебного предмета «Второй иностранный язык» на его изучение в учебном плане предусматривается не менее 2 часов в неделю.</w:t>
      </w:r>
    </w:p>
    <w:p w:rsidR="0036621B" w:rsidRDefault="0033485D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В рамках изучения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допускается как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изучение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отдельных учебных предметов «Изобразительное искусство» и «Музыка», так и интегрированный курс «Искусство» (34 часа в год). Приказом Минобрнауки России от 31.03.2014 № 253 определены учебники, которые используются при изучении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)»,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в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том числе при изучении учебного предмета «ИЗО»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«Музыка» в </w:t>
      </w:r>
      <w:r w:rsidRPr="00B66998">
        <w:rPr>
          <w:rFonts w:ascii="Times New Roman" w:hAnsi="Times New Roman"/>
          <w:sz w:val="28"/>
          <w:szCs w:val="28"/>
          <w:lang w:bidi="en-US"/>
        </w:rPr>
        <w:t>VII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классах, при изучении учебного предмета «Искусство» в </w:t>
      </w:r>
      <w:r w:rsidRPr="00B66998">
        <w:rPr>
          <w:rFonts w:ascii="Times New Roman" w:hAnsi="Times New Roman"/>
          <w:sz w:val="28"/>
          <w:szCs w:val="28"/>
          <w:lang w:bidi="en-US"/>
        </w:rPr>
        <w:t>VIII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IX</w:t>
      </w:r>
      <w:r w:rsidRPr="00B66998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классах.</w:t>
      </w:r>
      <w:r w:rsidR="0036621B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33485D" w:rsidRPr="00B66998" w:rsidRDefault="0033485D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Не допускается замена учебного предмета «Искусство (Музыка 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ИЗО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)» учебным предметом «Мировая художественная культура». Изучение учебного предмета «Мировая художественная культура» возможно за счет часов компонента образовательной организации при наличии учебных пособий, </w:t>
      </w: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выпущенных организациями, установленными приказом Минобрнауки России от 09.06.2016 № 699.</w:t>
      </w:r>
    </w:p>
    <w:p w:rsidR="0036621B" w:rsidRDefault="0033485D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 xml:space="preserve">Часы учебного предмета «Технология» в IX классе передаются в компонент образовательной организации для организации предпрофильной подготовки обучающихся (реализуется элективными учебными предметами). Также на организацию предпрофильной подготовки </w:t>
      </w:r>
      <w:proofErr w:type="gramStart"/>
      <w:r w:rsidRPr="00B66998">
        <w:rPr>
          <w:rFonts w:ascii="Times New Roman" w:hAnsi="Times New Roman"/>
          <w:sz w:val="28"/>
          <w:szCs w:val="28"/>
          <w:lang w:bidi="ru-RU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  <w:lang w:bidi="ru-RU"/>
        </w:rPr>
        <w:t xml:space="preserve"> в IX классе рекомендуется отводить часы регионального компонента и компонента образовательной организации.</w:t>
      </w:r>
      <w:r w:rsidR="0036621B">
        <w:rPr>
          <w:rFonts w:ascii="Times New Roman" w:hAnsi="Times New Roman"/>
          <w:sz w:val="28"/>
          <w:szCs w:val="28"/>
          <w:lang w:bidi="ru-RU"/>
        </w:rPr>
        <w:t xml:space="preserve"> </w:t>
      </w:r>
    </w:p>
    <w:p w:rsidR="0036621B" w:rsidRDefault="00B0303F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</w:rPr>
      </w:pPr>
      <w:r w:rsidRPr="00B66998">
        <w:rPr>
          <w:rFonts w:ascii="Times New Roman" w:hAnsi="Times New Roman"/>
          <w:sz w:val="28"/>
          <w:szCs w:val="28"/>
        </w:rPr>
        <w:t xml:space="preserve">Изучение учебного предмета «Основы безопасности жизнедеятельности» в </w:t>
      </w:r>
      <w:r w:rsidRPr="00B66998">
        <w:rPr>
          <w:rFonts w:ascii="Times New Roman" w:hAnsi="Times New Roman"/>
          <w:sz w:val="28"/>
          <w:szCs w:val="28"/>
          <w:lang w:bidi="en-US"/>
        </w:rPr>
        <w:t>X</w:t>
      </w:r>
      <w:r w:rsidRPr="00B66998">
        <w:rPr>
          <w:rFonts w:ascii="Times New Roman" w:hAnsi="Times New Roman"/>
          <w:sz w:val="28"/>
          <w:szCs w:val="28"/>
        </w:rPr>
        <w:t>-</w:t>
      </w:r>
      <w:r w:rsidRPr="00B66998">
        <w:rPr>
          <w:rFonts w:ascii="Times New Roman" w:hAnsi="Times New Roman"/>
          <w:sz w:val="28"/>
          <w:szCs w:val="28"/>
          <w:lang w:bidi="en-US"/>
        </w:rPr>
        <w:t>XI</w:t>
      </w:r>
      <w:r w:rsidR="0036621B">
        <w:rPr>
          <w:rFonts w:ascii="Times New Roman" w:hAnsi="Times New Roman"/>
          <w:sz w:val="28"/>
          <w:szCs w:val="28"/>
        </w:rPr>
        <w:t xml:space="preserve"> </w:t>
      </w:r>
      <w:r w:rsidRPr="00B66998">
        <w:rPr>
          <w:rFonts w:ascii="Times New Roman" w:hAnsi="Times New Roman"/>
          <w:sz w:val="28"/>
          <w:szCs w:val="28"/>
        </w:rPr>
        <w:t>классах является обязательным.</w:t>
      </w:r>
      <w:r w:rsidR="0036621B">
        <w:rPr>
          <w:rFonts w:ascii="Times New Roman" w:hAnsi="Times New Roman"/>
          <w:sz w:val="28"/>
          <w:szCs w:val="28"/>
        </w:rPr>
        <w:t xml:space="preserve"> </w:t>
      </w:r>
    </w:p>
    <w:p w:rsidR="00B661BA" w:rsidRPr="00B66998" w:rsidRDefault="00B661BA" w:rsidP="0036621B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</w:rPr>
        <w:t xml:space="preserve">Элективные учебные предметы – обязательные учебные предметы по выбору </w:t>
      </w:r>
      <w:proofErr w:type="gramStart"/>
      <w:r w:rsidRPr="00B6699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из компонента образовательной организации. </w:t>
      </w:r>
      <w:proofErr w:type="gramStart"/>
      <w:r w:rsidRPr="00B66998">
        <w:rPr>
          <w:rFonts w:ascii="Times New Roman" w:hAnsi="Times New Roman"/>
          <w:sz w:val="28"/>
          <w:szCs w:val="28"/>
        </w:rPr>
        <w:t>Элективные учебные предметы выполняют три основных функции: развитие содержания одного из базовых учебных предметов, что позволяет поддерживать изучение смежных учебных предметов на профильном уровне или получать дополнительную подготовку для сдачи единого государственного экзамена; «надстройка» профильного учебного предмета, когда такой дополненный профильный учебный предмет становится в полной мере углубленным; удовлетворение познавательных интересов, обучающихся в различных сферах человеческой деятельности.</w:t>
      </w:r>
      <w:proofErr w:type="gramEnd"/>
      <w:r w:rsidRPr="00B66998">
        <w:rPr>
          <w:rFonts w:ascii="Times New Roman" w:hAnsi="Times New Roman"/>
          <w:sz w:val="28"/>
          <w:szCs w:val="28"/>
        </w:rPr>
        <w:t xml:space="preserve"> На изучение элективных учебных предметов отводится не менее 4 часов в неделю в X-XI классах (272 часа за два года обучения). Для реализации права выбора обучающимся трех-четырех элективных учебных предметов необходимо предложить не менее пяти-шести возможных вариантов.</w:t>
      </w:r>
    </w:p>
    <w:p w:rsidR="0033485D" w:rsidRPr="00B66998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При формировании учебного плана образовательная организация выбирает элективные учебные предметы, которые имеют программу и обеспечены учебниками и (или) учебными пособиями</w:t>
      </w:r>
      <w:r w:rsidR="009D7BEA" w:rsidRPr="00B66998">
        <w:rPr>
          <w:rFonts w:ascii="Times New Roman" w:hAnsi="Times New Roman"/>
          <w:sz w:val="28"/>
          <w:szCs w:val="28"/>
          <w:lang w:bidi="ru-RU"/>
        </w:rPr>
        <w:t>.</w:t>
      </w:r>
      <w:r w:rsidRPr="00B66998">
        <w:rPr>
          <w:rFonts w:ascii="Times New Roman" w:hAnsi="Times New Roman"/>
          <w:sz w:val="28"/>
          <w:szCs w:val="28"/>
          <w:lang w:bidi="ru-RU"/>
        </w:rPr>
        <w:t xml:space="preserve"> На элективных учебных предметах возможно использование электронных учебных пособий, которые предлагаются издательствами (при соблюдении лицензионных требований к приобретению такой продукции).</w:t>
      </w:r>
    </w:p>
    <w:p w:rsidR="0033485D" w:rsidRPr="00B66998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Система оценивания элективного учебного предмета определяется рабочей программой учителя. При этом использование балльной системы оценивания не рекомендуется. В целях подготовки к переходу на ФГОС основного общего образования рекомендуется опробовать на элективных учебных предметах новые или альтернативные методы оценивания качества знаний.</w:t>
      </w:r>
    </w:p>
    <w:p w:rsidR="0033485D" w:rsidRPr="00B66998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Часы регионального компонента и компонента образовательной организации могут использоваться для углубленного изучения учебных предметов федерального компонента базисного учебного плана, для введения новых учебных предметов, факультативов, дополнительных образовательных модулей, спецкурсов и практикумов, проведения индивидуальных и групповых занятий.</w:t>
      </w:r>
      <w:r w:rsidR="007D4268" w:rsidRPr="00B66998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B66998">
        <w:rPr>
          <w:rFonts w:ascii="Times New Roman" w:hAnsi="Times New Roman"/>
          <w:sz w:val="28"/>
          <w:szCs w:val="28"/>
          <w:lang w:bidi="ru-RU"/>
        </w:rPr>
        <w:t>Соблюдение регионального компонента учебного плана является обязательным для образовательной организации.</w:t>
      </w:r>
    </w:p>
    <w:p w:rsidR="0033485D" w:rsidRPr="00B66998" w:rsidRDefault="0033485D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lastRenderedPageBreak/>
        <w:t>Библиотечный фонд образовательной организации должен быть укомплектован печатными и (или) электронными учебными изданиями (включая учебники и учебные пособия), методическими и периодическими изданиями по всем входящим в реализуемые образовательные программы учебным предметам, курсам, дисциплинам (модулям).</w:t>
      </w:r>
    </w:p>
    <w:p w:rsidR="00DA7CE8" w:rsidRPr="00B66998" w:rsidRDefault="00DA7CE8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образования.</w:t>
      </w:r>
    </w:p>
    <w:p w:rsidR="00DA7CE8" w:rsidRPr="00B66998" w:rsidRDefault="00DA7CE8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Таким образом, в гимназиях, лицеях и образовательных организациях с углубленным изучением отдельных учебных предметов также реализуется модель профильного обучения в соответствии с целью и предметом деятельности образовательной организации и реализуемыми образовательными программами.</w:t>
      </w:r>
    </w:p>
    <w:p w:rsidR="00DA7CE8" w:rsidRPr="00B66998" w:rsidRDefault="00DA7CE8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Учебные планы для образовательных организаций,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должны быть основаны на требованиях ФБУП-2004. Вариативная часть учебных планов формируется образовательными организациями самостоятельно. Уменьшать количество обязательных учебных предметов и (или) количество часов на изучение обязательных учебных предметов запрещено.</w:t>
      </w:r>
    </w:p>
    <w:p w:rsidR="00DA7CE8" w:rsidRPr="00B66998" w:rsidRDefault="00DA7CE8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Количество часов, отводимых на учебные предметы, изучающихся на углубленном уровне в гимназиях, лицеях и образовательных организациях с углубленным изучением отдельных учебных предметов, должно соответствовать количеству часов по данным учебным предметам на профильном уровне, установленному ФБУП-2004.</w:t>
      </w:r>
    </w:p>
    <w:p w:rsidR="00DA7CE8" w:rsidRPr="00B66998" w:rsidRDefault="00DA7CE8" w:rsidP="00493221">
      <w:pPr>
        <w:pStyle w:val="a4"/>
        <w:spacing w:line="276" w:lineRule="auto"/>
        <w:ind w:left="-57" w:right="567"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B66998">
        <w:rPr>
          <w:rFonts w:ascii="Times New Roman" w:hAnsi="Times New Roman"/>
          <w:sz w:val="28"/>
          <w:szCs w:val="28"/>
          <w:lang w:bidi="ru-RU"/>
        </w:rPr>
        <w:t>Освоение общеобразовательных программ, обеспечивающих углубленное изучение отдельных учебных предметов, предметных областей основной образовательной программы среднего общего образования, осуществляется в режиме шестидневной учебной недели.</w:t>
      </w:r>
    </w:p>
    <w:p w:rsidR="0033485D" w:rsidRPr="00B66998" w:rsidRDefault="0033485D" w:rsidP="003E3FEC">
      <w:pPr>
        <w:spacing w:line="276" w:lineRule="auto"/>
        <w:rPr>
          <w:color w:val="auto"/>
          <w:sz w:val="28"/>
          <w:szCs w:val="28"/>
        </w:rPr>
      </w:pPr>
    </w:p>
    <w:p w:rsidR="00493221" w:rsidRPr="00B66998" w:rsidRDefault="00222A2F" w:rsidP="00222A2F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  <w:r w:rsidRPr="00B66998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  <w:t xml:space="preserve">                                     </w:t>
      </w:r>
    </w:p>
    <w:p w:rsidR="00493221" w:rsidRPr="00B66998" w:rsidRDefault="00493221" w:rsidP="00222A2F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493221" w:rsidRPr="00B66998" w:rsidRDefault="00493221" w:rsidP="00222A2F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493221" w:rsidRPr="00B66998" w:rsidRDefault="00493221" w:rsidP="00222A2F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493221" w:rsidRPr="00B66998" w:rsidRDefault="00493221" w:rsidP="00222A2F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493221" w:rsidRPr="00B66998" w:rsidRDefault="00493221" w:rsidP="00222A2F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493221" w:rsidRPr="00B66998" w:rsidRDefault="00493221" w:rsidP="00222A2F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493221" w:rsidRPr="00B66998" w:rsidRDefault="00493221" w:rsidP="00222A2F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493221" w:rsidRPr="00B66998" w:rsidRDefault="00493221" w:rsidP="00222A2F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p w:rsidR="00837D38" w:rsidRDefault="00837D38" w:rsidP="0036621B">
      <w:pPr>
        <w:rPr>
          <w:rFonts w:ascii="Times New Roman" w:hAnsi="Times New Roman" w:cs="Times New Roman"/>
          <w:color w:val="auto"/>
          <w:sz w:val="28"/>
          <w:szCs w:val="28"/>
        </w:rPr>
      </w:pPr>
    </w:p>
    <w:p w:rsidR="00837D38" w:rsidRDefault="00837D3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D362B4">
      <w:pPr>
        <w:ind w:left="4248"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1</w:t>
      </w:r>
    </w:p>
    <w:p w:rsidR="006D3D44" w:rsidRPr="00B66998" w:rsidRDefault="006D3D44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>Примерный недельный учебный план</w:t>
      </w:r>
    </w:p>
    <w:p w:rsidR="006D3D44" w:rsidRPr="00B66998" w:rsidRDefault="006D3D44" w:rsidP="006D3D44">
      <w:pPr>
        <w:tabs>
          <w:tab w:val="left" w:pos="709"/>
        </w:tabs>
        <w:ind w:right="240" w:firstLine="567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общеобразовательных организаций Республики Дагестан на уровне основного общего образования в рамках реализации БУП-2004 (9 класс) </w:t>
      </w: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на 2018-2019 учебный год </w:t>
      </w: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9"/>
        <w:gridCol w:w="2126"/>
        <w:gridCol w:w="1701"/>
      </w:tblGrid>
      <w:tr w:rsidR="00B66998" w:rsidRPr="00B66998" w:rsidTr="003E2657">
        <w:trPr>
          <w:cantSplit/>
          <w:jc w:val="center"/>
        </w:trPr>
        <w:tc>
          <w:tcPr>
            <w:tcW w:w="6229" w:type="dxa"/>
            <w:vMerge w:val="restart"/>
            <w:tcBorders>
              <w:tr2bl w:val="single" w:sz="4" w:space="0" w:color="auto"/>
            </w:tcBorders>
            <w:vAlign w:val="center"/>
          </w:tcPr>
          <w:p w:rsidR="006D3D44" w:rsidRPr="007223A8" w:rsidRDefault="006D3D44" w:rsidP="003E2657">
            <w:pPr>
              <w:pStyle w:val="1"/>
              <w:shd w:val="clear" w:color="auto" w:fill="FFFFFF"/>
              <w:spacing w:before="120" w:after="120"/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</w:pPr>
            <w:r w:rsidRPr="007223A8">
              <w:rPr>
                <w:rFonts w:ascii="Times New Roman" w:hAnsi="Times New Roman"/>
                <w:b w:val="0"/>
                <w:sz w:val="28"/>
                <w:szCs w:val="28"/>
                <w:lang w:val="ru-RU" w:eastAsia="ru-RU"/>
              </w:rPr>
              <w:t xml:space="preserve">Учебные предметы                          Классы                    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Количество часов</w:t>
            </w:r>
          </w:p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  <w:p w:rsidR="006D3D44" w:rsidRPr="00B66998" w:rsidRDefault="006D3D44" w:rsidP="003E2657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  <w:vMerge/>
          </w:tcPr>
          <w:p w:rsidR="006D3D44" w:rsidRPr="00B66998" w:rsidRDefault="006D3D44" w:rsidP="003E2657">
            <w:pPr>
              <w:shd w:val="clear" w:color="auto" w:fill="FFFFFF"/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IX</w:t>
            </w:r>
          </w:p>
        </w:tc>
        <w:tc>
          <w:tcPr>
            <w:tcW w:w="1701" w:type="dxa"/>
            <w:vMerge/>
          </w:tcPr>
          <w:p w:rsidR="006D3D44" w:rsidRPr="00B66998" w:rsidRDefault="006D3D44" w:rsidP="003E2657">
            <w:pPr>
              <w:shd w:val="clear" w:color="auto" w:fill="FFFFFF"/>
              <w:spacing w:before="60" w:after="6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Федеральный компонент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30,5/1037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30,5/1037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язык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5/170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5/170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ИКТ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1,5/51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1,5/51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Искусство (Музыка и </w:t>
            </w:r>
            <w:proofErr w:type="gramStart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ИЗО</w:t>
            </w:r>
            <w:proofErr w:type="gramEnd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pacing w:before="20" w:after="2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pacing w:before="20" w:after="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Региональный компонент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3,5/119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3,5/119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 Дагестана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 Дагестана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КТНД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0,5/17</w:t>
            </w:r>
          </w:p>
        </w:tc>
      </w:tr>
      <w:tr w:rsidR="00B66998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2/68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2/68</w:t>
            </w:r>
          </w:p>
        </w:tc>
      </w:tr>
      <w:tr w:rsidR="006D3D44" w:rsidRPr="00B66998" w:rsidTr="003E2657">
        <w:trPr>
          <w:cantSplit/>
          <w:jc w:val="center"/>
        </w:trPr>
        <w:tc>
          <w:tcPr>
            <w:tcW w:w="6229" w:type="dxa"/>
          </w:tcPr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Предельно допустимая аудиторная учебная нагрузка </w:t>
            </w:r>
            <w:proofErr w:type="gramStart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</w:t>
            </w:r>
            <w:proofErr w:type="gramEnd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:rsidR="006D3D44" w:rsidRPr="00B66998" w:rsidRDefault="006D3D44" w:rsidP="003E2657">
            <w:pPr>
              <w:shd w:val="clear" w:color="auto" w:fill="FFFFFF"/>
              <w:spacing w:before="40" w:after="4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6-дневной учебной неделе </w:t>
            </w:r>
          </w:p>
        </w:tc>
        <w:tc>
          <w:tcPr>
            <w:tcW w:w="2126" w:type="dxa"/>
          </w:tcPr>
          <w:p w:rsidR="006D3D44" w:rsidRPr="00B66998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36/1224</w:t>
            </w:r>
          </w:p>
        </w:tc>
        <w:tc>
          <w:tcPr>
            <w:tcW w:w="1701" w:type="dxa"/>
          </w:tcPr>
          <w:p w:rsidR="006D3D44" w:rsidRPr="00B66998" w:rsidRDefault="006D3D44" w:rsidP="003E2657">
            <w:pPr>
              <w:shd w:val="clear" w:color="auto" w:fill="FFFFFF"/>
              <w:spacing w:before="120" w:after="12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36/1224</w:t>
            </w:r>
          </w:p>
        </w:tc>
      </w:tr>
    </w:tbl>
    <w:p w:rsidR="006D3D44" w:rsidRPr="00B66998" w:rsidRDefault="006D3D44" w:rsidP="006D3D44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6D3D44">
      <w:pPr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6D3D44">
      <w:pPr>
        <w:pStyle w:val="aa"/>
        <w:ind w:left="480" w:right="102" w:hanging="480"/>
        <w:rPr>
          <w:rFonts w:ascii="Times New Roman" w:hAnsi="Times New Roman"/>
          <w:sz w:val="28"/>
          <w:szCs w:val="28"/>
        </w:rPr>
      </w:pPr>
    </w:p>
    <w:p w:rsidR="006D3D44" w:rsidRPr="00B66998" w:rsidRDefault="006D3D44" w:rsidP="006D3D44">
      <w:pPr>
        <w:pStyle w:val="aa"/>
        <w:ind w:left="0" w:right="0"/>
        <w:rPr>
          <w:rFonts w:ascii="Times New Roman" w:hAnsi="Times New Roman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36621B" w:rsidP="0036621B">
      <w:pPr>
        <w:ind w:left="4248"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                          </w:t>
      </w:r>
      <w:r w:rsidR="006D3D44" w:rsidRPr="00B66998">
        <w:rPr>
          <w:rFonts w:ascii="Times New Roman" w:hAnsi="Times New Roman" w:cs="Times New Roman"/>
          <w:color w:val="auto"/>
          <w:sz w:val="28"/>
          <w:szCs w:val="28"/>
        </w:rPr>
        <w:t>Приложение № 2</w:t>
      </w:r>
    </w:p>
    <w:p w:rsidR="006D3D44" w:rsidRPr="00B66998" w:rsidRDefault="006D3D44" w:rsidP="006D3D44">
      <w:pPr>
        <w:pStyle w:val="a7"/>
        <w:spacing w:after="0"/>
        <w:ind w:firstLine="567"/>
        <w:jc w:val="center"/>
        <w:rPr>
          <w:sz w:val="28"/>
          <w:szCs w:val="28"/>
        </w:rPr>
      </w:pPr>
    </w:p>
    <w:p w:rsidR="006D3D44" w:rsidRPr="00B66998" w:rsidRDefault="006D3D44" w:rsidP="006D3D44">
      <w:pPr>
        <w:pStyle w:val="a7"/>
        <w:spacing w:after="0"/>
        <w:ind w:firstLine="567"/>
        <w:jc w:val="center"/>
        <w:rPr>
          <w:sz w:val="28"/>
          <w:szCs w:val="28"/>
        </w:rPr>
      </w:pPr>
      <w:r w:rsidRPr="00B66998">
        <w:rPr>
          <w:sz w:val="28"/>
          <w:szCs w:val="28"/>
        </w:rPr>
        <w:t xml:space="preserve">Примерный недельный учебный план </w:t>
      </w: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на 2018-2019 учебный год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612"/>
        <w:gridCol w:w="351"/>
        <w:gridCol w:w="3481"/>
        <w:gridCol w:w="1185"/>
        <w:gridCol w:w="8"/>
        <w:gridCol w:w="559"/>
        <w:gridCol w:w="575"/>
        <w:gridCol w:w="365"/>
        <w:gridCol w:w="902"/>
        <w:gridCol w:w="434"/>
        <w:gridCol w:w="24"/>
        <w:gridCol w:w="1677"/>
      </w:tblGrid>
      <w:tr w:rsidR="00837D38" w:rsidRPr="00B66998" w:rsidTr="0036621B"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ФЕДЕРАЛЬНЫЙ КОМПОНЕНТ</w:t>
            </w:r>
          </w:p>
        </w:tc>
      </w:tr>
      <w:tr w:rsidR="00837D38" w:rsidRPr="00B66998" w:rsidTr="0036621B">
        <w:tc>
          <w:tcPr>
            <w:tcW w:w="61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ИНВАРИАНТНАЯ ЧАСТЬ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Обязательные учебные предметы на базовом уровне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2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Учебные предметы</w:t>
            </w:r>
          </w:p>
        </w:tc>
        <w:tc>
          <w:tcPr>
            <w:tcW w:w="5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Количество часов за два года обучения 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 уровень</w:t>
            </w:r>
          </w:p>
        </w:tc>
        <w:tc>
          <w:tcPr>
            <w:tcW w:w="213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7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16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 класс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16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 класс</w:t>
            </w:r>
          </w:p>
        </w:tc>
        <w:tc>
          <w:tcPr>
            <w:tcW w:w="2135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язык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(включая экономику и право)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Естествознание 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Астрономия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4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451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1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ОБЖ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1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774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2135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c>
          <w:tcPr>
            <w:tcW w:w="61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1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extDirection w:val="btLr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ВАРИАТИВНАЯ ЧАСТЬ</w:t>
            </w: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Учебные предметы по выбору на </w:t>
            </w:r>
            <w:r w:rsidRPr="00837D3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базовом или профильном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уровнях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6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Учебные предметы</w:t>
            </w:r>
          </w:p>
        </w:tc>
        <w:tc>
          <w:tcPr>
            <w:tcW w:w="5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Количество часов за два года обучения 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 уровень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Профильный уровень</w:t>
            </w:r>
          </w:p>
        </w:tc>
      </w:tr>
      <w:tr w:rsidR="00837D38" w:rsidRPr="00B66998" w:rsidTr="0036621B">
        <w:trPr>
          <w:cantSplit/>
          <w:trHeight w:val="27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 класс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 класс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17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tabs>
                <w:tab w:val="left" w:pos="1309"/>
              </w:tabs>
              <w:autoSpaceDE w:val="0"/>
              <w:autoSpaceDN w:val="0"/>
              <w:adjustRightInd w:val="0"/>
              <w:ind w:right="317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 класс</w:t>
            </w: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Литература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Иностранный язык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Математика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История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175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Экономика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37D38" w:rsidRPr="00B66998" w:rsidTr="0036621B">
        <w:trPr>
          <w:cantSplit/>
          <w:trHeight w:val="22"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Право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0,5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ИКТ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(МХК)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Технология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19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 w:hanging="249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ОБЖ</w:t>
            </w:r>
          </w:p>
        </w:tc>
        <w:tc>
          <w:tcPr>
            <w:tcW w:w="1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left="708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ind w:right="801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3E2657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ВСЕГО:</w:t>
            </w:r>
          </w:p>
        </w:tc>
        <w:tc>
          <w:tcPr>
            <w:tcW w:w="23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 более 31 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3E26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 более 31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Региональный компонент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837D38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837D3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Итого 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729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210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837D38" w:rsidRPr="00B66998" w:rsidTr="0036621B">
        <w:trPr>
          <w:cantSplit/>
        </w:trPr>
        <w:tc>
          <w:tcPr>
            <w:tcW w:w="61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837D38">
            <w:pPr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4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ВСЕГО при 6-дневной учебной неделе: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не менее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837D38" w:rsidRPr="00B66998" w:rsidTr="0036621B">
        <w:tc>
          <w:tcPr>
            <w:tcW w:w="4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ИТОГО: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</w:tr>
      <w:tr w:rsidR="00837D38" w:rsidRPr="00B66998" w:rsidTr="0036621B">
        <w:tc>
          <w:tcPr>
            <w:tcW w:w="4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Предельно допустимая аудиторная учебная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br/>
              <w:t>нагрузка при 6-дневной учебной неделе</w:t>
            </w:r>
          </w:p>
        </w:tc>
        <w:tc>
          <w:tcPr>
            <w:tcW w:w="23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  <w:tc>
          <w:tcPr>
            <w:tcW w:w="34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37D38" w:rsidRPr="00B66998" w:rsidRDefault="00837D38" w:rsidP="00837D3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37</w:t>
            </w:r>
          </w:p>
        </w:tc>
      </w:tr>
    </w:tbl>
    <w:p w:rsidR="006D3D44" w:rsidRPr="00B66998" w:rsidRDefault="006D3D44" w:rsidP="006D3D44">
      <w:pPr>
        <w:pStyle w:val="a7"/>
        <w:spacing w:after="0"/>
        <w:ind w:firstLine="567"/>
        <w:jc w:val="center"/>
        <w:rPr>
          <w:sz w:val="28"/>
          <w:szCs w:val="28"/>
        </w:rPr>
      </w:pPr>
    </w:p>
    <w:p w:rsidR="006D3D44" w:rsidRPr="00B66998" w:rsidRDefault="006D3D44" w:rsidP="006D3D44">
      <w:pPr>
        <w:pStyle w:val="a7"/>
        <w:spacing w:after="0"/>
        <w:ind w:firstLine="567"/>
        <w:jc w:val="center"/>
        <w:rPr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B66998" w:rsidRDefault="00B66998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36621B" w:rsidRDefault="0036621B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6D3D44" w:rsidRPr="00B66998" w:rsidRDefault="006D3D44" w:rsidP="006D3D44">
      <w:pPr>
        <w:ind w:left="4248" w:firstLine="708"/>
        <w:jc w:val="right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 3</w:t>
      </w:r>
    </w:p>
    <w:p w:rsidR="006D3D44" w:rsidRPr="00B66998" w:rsidRDefault="006D3D44" w:rsidP="006D3D44">
      <w:pPr>
        <w:pStyle w:val="a7"/>
        <w:spacing w:after="0"/>
        <w:ind w:firstLine="567"/>
        <w:jc w:val="center"/>
        <w:rPr>
          <w:sz w:val="28"/>
          <w:szCs w:val="28"/>
        </w:rPr>
      </w:pPr>
    </w:p>
    <w:p w:rsidR="006D3D44" w:rsidRPr="00B66998" w:rsidRDefault="006D3D44" w:rsidP="006D3D44">
      <w:pPr>
        <w:pStyle w:val="a7"/>
        <w:spacing w:after="0"/>
        <w:ind w:firstLine="567"/>
        <w:jc w:val="center"/>
        <w:rPr>
          <w:sz w:val="28"/>
          <w:szCs w:val="28"/>
        </w:rPr>
      </w:pPr>
      <w:r w:rsidRPr="00B66998">
        <w:rPr>
          <w:sz w:val="28"/>
          <w:szCs w:val="28"/>
        </w:rPr>
        <w:t xml:space="preserve">Примерный недельный учебный план </w:t>
      </w: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общеобразовательных организаций Республики Дагестан на уровне среднего общего образования в рамках реализации БУП-2004 (10-11 классы) </w:t>
      </w:r>
    </w:p>
    <w:p w:rsidR="006D3D44" w:rsidRPr="00B66998" w:rsidRDefault="006D3D44" w:rsidP="006D3D44">
      <w:pPr>
        <w:ind w:firstLine="70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B66998">
        <w:rPr>
          <w:rFonts w:ascii="Times New Roman" w:hAnsi="Times New Roman" w:cs="Times New Roman"/>
          <w:color w:val="auto"/>
          <w:sz w:val="28"/>
          <w:szCs w:val="28"/>
        </w:rPr>
        <w:t xml:space="preserve">на 2018-2019 учебный год </w:t>
      </w:r>
    </w:p>
    <w:p w:rsidR="006D3D44" w:rsidRPr="00B66998" w:rsidRDefault="006D3D44" w:rsidP="006D3D44">
      <w:pPr>
        <w:pStyle w:val="a7"/>
        <w:spacing w:after="0"/>
        <w:ind w:firstLine="567"/>
        <w:jc w:val="center"/>
        <w:rPr>
          <w:sz w:val="28"/>
          <w:szCs w:val="28"/>
        </w:rPr>
      </w:pPr>
    </w:p>
    <w:tbl>
      <w:tblPr>
        <w:tblW w:w="9817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39"/>
        <w:gridCol w:w="1482"/>
        <w:gridCol w:w="1495"/>
        <w:gridCol w:w="6"/>
        <w:gridCol w:w="1500"/>
        <w:gridCol w:w="1295"/>
      </w:tblGrid>
      <w:tr w:rsidR="00B66998" w:rsidRPr="00B66998" w:rsidTr="00B66998">
        <w:trPr>
          <w:trHeight w:val="559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3D44" w:rsidRPr="00B66998" w:rsidRDefault="006D3D44" w:rsidP="00B66998">
            <w:pPr>
              <w:ind w:left="-458"/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Учебные предметы</w:t>
            </w:r>
          </w:p>
        </w:tc>
        <w:tc>
          <w:tcPr>
            <w:tcW w:w="4296" w:type="dxa"/>
            <w:gridSpan w:val="4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Классы/Количество часов в неделю/год</w:t>
            </w:r>
          </w:p>
        </w:tc>
      </w:tr>
      <w:tr w:rsidR="00B66998" w:rsidRPr="00B66998" w:rsidTr="00B6699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Наименование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Уровень изучения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10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11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Всего</w:t>
            </w:r>
          </w:p>
        </w:tc>
      </w:tr>
      <w:tr w:rsidR="00B66998" w:rsidRPr="00B66998" w:rsidTr="00B66998">
        <w:trPr>
          <w:trHeight w:val="257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Федеральный компонент</w:t>
            </w:r>
          </w:p>
        </w:tc>
      </w:tr>
      <w:tr w:rsidR="00B66998" w:rsidRPr="00B66998" w:rsidTr="00B66998">
        <w:trPr>
          <w:trHeight w:val="272"/>
        </w:trPr>
        <w:tc>
          <w:tcPr>
            <w:tcW w:w="5521" w:type="dxa"/>
            <w:gridSpan w:val="2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bCs/>
                <w:i/>
                <w:color w:val="auto"/>
                <w:sz w:val="28"/>
                <w:szCs w:val="28"/>
              </w:rPr>
              <w:t>Инвариантная часть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24/816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24/816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48/1632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Русский язык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514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  <w:r w:rsidR="003D5145" w:rsidRPr="003D514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+</w:t>
            </w:r>
            <w:r w:rsidR="003D5145" w:rsidRPr="003D51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6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="00DA66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+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Литература 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6/204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Иностранный язык 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6/204</w:t>
            </w:r>
          </w:p>
        </w:tc>
      </w:tr>
      <w:tr w:rsidR="00B66998" w:rsidRPr="00B66998" w:rsidTr="00B66998">
        <w:trPr>
          <w:trHeight w:val="559"/>
        </w:trPr>
        <w:tc>
          <w:tcPr>
            <w:tcW w:w="4039" w:type="dxa"/>
            <w:tcBorders>
              <w:top w:val="single" w:sz="4" w:space="0" w:color="auto"/>
              <w:bottom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Алгебра и начала математического анализа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top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Геометрия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История 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559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Биология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Физика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Химия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Астрономия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Физическая культура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3/102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6/204</w:t>
            </w:r>
          </w:p>
        </w:tc>
      </w:tr>
      <w:tr w:rsidR="00B66998" w:rsidRPr="00B66998" w:rsidTr="00B66998">
        <w:trPr>
          <w:trHeight w:val="559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Вариативная часть</w:t>
            </w:r>
          </w:p>
        </w:tc>
        <w:tc>
          <w:tcPr>
            <w:tcW w:w="1501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4/136</w:t>
            </w:r>
          </w:p>
        </w:tc>
        <w:tc>
          <w:tcPr>
            <w:tcW w:w="1500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4/136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8/272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География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Искусство (МХК)</w:t>
            </w:r>
            <w:r w:rsidR="003D514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proofErr w:type="gramStart"/>
            <w:r w:rsidR="00DA66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рус-яз</w:t>
            </w:r>
            <w:proofErr w:type="gramEnd"/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3D514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DA667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</w:t>
            </w: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Технология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514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Информатика и информационн</w:t>
            </w:r>
            <w:proofErr w:type="gramStart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о-</w:t>
            </w:r>
            <w:proofErr w:type="gramEnd"/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коммуникационные технологии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базовый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28/952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28/952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56/1904</w:t>
            </w:r>
          </w:p>
        </w:tc>
      </w:tr>
      <w:tr w:rsidR="00B66998" w:rsidRPr="00B66998" w:rsidTr="00B6699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Региональный компонент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Родной язык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Дагестанская литература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1/34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2/68</w:t>
            </w:r>
          </w:p>
        </w:tc>
      </w:tr>
      <w:tr w:rsidR="003D5145" w:rsidRPr="00B66998" w:rsidTr="00B6699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3D5145" w:rsidRPr="003D5145" w:rsidRDefault="003D5145" w:rsidP="003E265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3D514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ктнд</w:t>
            </w:r>
          </w:p>
        </w:tc>
        <w:tc>
          <w:tcPr>
            <w:tcW w:w="1482" w:type="dxa"/>
          </w:tcPr>
          <w:p w:rsidR="003D5145" w:rsidRPr="00B66998" w:rsidRDefault="003D5145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3D5145" w:rsidRPr="003D5145" w:rsidRDefault="003D5145" w:rsidP="003E2657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3D5145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506" w:type="dxa"/>
            <w:gridSpan w:val="2"/>
          </w:tcPr>
          <w:p w:rsidR="003D5145" w:rsidRPr="00DA6673" w:rsidRDefault="00DA6673" w:rsidP="003E2657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 w:rsidRPr="00DA6673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3D5145" w:rsidRPr="00B66998" w:rsidRDefault="003D5145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7775E8" w:rsidRPr="00B66998" w:rsidTr="00B66998">
        <w:trPr>
          <w:trHeight w:val="272"/>
        </w:trPr>
        <w:tc>
          <w:tcPr>
            <w:tcW w:w="4039" w:type="dxa"/>
            <w:tcBorders>
              <w:bottom w:val="single" w:sz="4" w:space="0" w:color="auto"/>
            </w:tcBorders>
          </w:tcPr>
          <w:p w:rsidR="007775E8" w:rsidRPr="003D5145" w:rsidRDefault="007775E8" w:rsidP="003E2657">
            <w:pPr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История даг</w:t>
            </w:r>
          </w:p>
        </w:tc>
        <w:tc>
          <w:tcPr>
            <w:tcW w:w="1482" w:type="dxa"/>
          </w:tcPr>
          <w:p w:rsidR="007775E8" w:rsidRPr="00B66998" w:rsidRDefault="007775E8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7775E8" w:rsidRPr="003D5145" w:rsidRDefault="007775E8" w:rsidP="003E2657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506" w:type="dxa"/>
            <w:gridSpan w:val="2"/>
          </w:tcPr>
          <w:p w:rsidR="007775E8" w:rsidRPr="00DA6673" w:rsidRDefault="007775E8" w:rsidP="003E2657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</w:t>
            </w:r>
          </w:p>
        </w:tc>
        <w:tc>
          <w:tcPr>
            <w:tcW w:w="1295" w:type="dxa"/>
          </w:tcPr>
          <w:p w:rsidR="007775E8" w:rsidRPr="00B66998" w:rsidRDefault="007775E8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Итого</w:t>
            </w:r>
          </w:p>
        </w:tc>
        <w:tc>
          <w:tcPr>
            <w:tcW w:w="1482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2/68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2/68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4/136</w:t>
            </w:r>
          </w:p>
        </w:tc>
      </w:tr>
      <w:tr w:rsidR="00B66998" w:rsidRPr="00B66998" w:rsidTr="00B66998">
        <w:trPr>
          <w:trHeight w:val="272"/>
        </w:trPr>
        <w:tc>
          <w:tcPr>
            <w:tcW w:w="9817" w:type="dxa"/>
            <w:gridSpan w:val="6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i/>
                <w:color w:val="auto"/>
                <w:sz w:val="28"/>
                <w:szCs w:val="28"/>
              </w:rPr>
              <w:t>Компонент образовательного учреждения</w:t>
            </w:r>
          </w:p>
        </w:tc>
      </w:tr>
      <w:tr w:rsidR="00B66998" w:rsidRPr="00B66998" w:rsidTr="00B66998">
        <w:trPr>
          <w:trHeight w:val="272"/>
        </w:trPr>
        <w:tc>
          <w:tcPr>
            <w:tcW w:w="4039" w:type="dxa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82" w:type="dxa"/>
          </w:tcPr>
          <w:p w:rsidR="006D3D44" w:rsidRPr="00B66998" w:rsidRDefault="006D3D44" w:rsidP="003E2657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7/238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7/238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14/476</w:t>
            </w:r>
          </w:p>
        </w:tc>
      </w:tr>
      <w:tr w:rsidR="00B66998" w:rsidRPr="00B66998" w:rsidTr="00B66998">
        <w:trPr>
          <w:trHeight w:val="593"/>
        </w:trPr>
        <w:tc>
          <w:tcPr>
            <w:tcW w:w="5521" w:type="dxa"/>
            <w:gridSpan w:val="2"/>
            <w:tcBorders>
              <w:left w:val="single" w:sz="4" w:space="0" w:color="auto"/>
            </w:tcBorders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 xml:space="preserve">Предельно допустимая аудиторная учебная нагрузка при 6-дневной учебной </w:t>
            </w: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lastRenderedPageBreak/>
              <w:t>недели</w:t>
            </w:r>
          </w:p>
        </w:tc>
        <w:tc>
          <w:tcPr>
            <w:tcW w:w="14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37/1258</w:t>
            </w:r>
          </w:p>
        </w:tc>
        <w:tc>
          <w:tcPr>
            <w:tcW w:w="1506" w:type="dxa"/>
            <w:gridSpan w:val="2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37/1258</w:t>
            </w:r>
          </w:p>
        </w:tc>
        <w:tc>
          <w:tcPr>
            <w:tcW w:w="1295" w:type="dxa"/>
          </w:tcPr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</w:p>
          <w:p w:rsidR="006D3D44" w:rsidRPr="00B66998" w:rsidRDefault="006D3D44" w:rsidP="003E2657">
            <w:pPr>
              <w:jc w:val="center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B66998"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  <w:t>74/2516</w:t>
            </w:r>
          </w:p>
        </w:tc>
      </w:tr>
    </w:tbl>
    <w:p w:rsidR="00493221" w:rsidRPr="00B66998" w:rsidRDefault="00493221" w:rsidP="00B66998">
      <w:pP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  <w:highlight w:val="yellow"/>
        </w:rPr>
      </w:pPr>
    </w:p>
    <w:sectPr w:rsidR="00493221" w:rsidRPr="00B66998" w:rsidSect="00B66998">
      <w:type w:val="continuous"/>
      <w:pgSz w:w="11900" w:h="16840"/>
      <w:pgMar w:top="709" w:right="198" w:bottom="567" w:left="132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3A8" w:rsidRDefault="007223A8" w:rsidP="00D02A55">
      <w:r>
        <w:separator/>
      </w:r>
    </w:p>
  </w:endnote>
  <w:endnote w:type="continuationSeparator" w:id="0">
    <w:p w:rsidR="007223A8" w:rsidRDefault="007223A8" w:rsidP="00D02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1B" w:rsidRDefault="0036621B">
    <w:pPr>
      <w:spacing w:line="14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1B" w:rsidRDefault="00D75ABE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2.2pt;margin-top:829pt;width:12.05pt;height:13.8pt;z-index:-2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36621B" w:rsidRDefault="0036621B">
                <w:pPr>
                  <w:pStyle w:val="20"/>
                  <w:shd w:val="clear" w:color="auto" w:fill="auto"/>
                  <w:rPr>
                    <w:sz w:val="24"/>
                    <w:szCs w:val="24"/>
                  </w:rPr>
                </w:pPr>
                <w:fldSimple w:instr=" PAGE \* MERGEFORMAT ">
                  <w:r w:rsidR="00BB56E9" w:rsidRPr="00BB56E9">
                    <w:rPr>
                      <w:noProof/>
                      <w:color w:val="5B5B5B"/>
                      <w:sz w:val="24"/>
                      <w:szCs w:val="24"/>
                    </w:rPr>
                    <w:t>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1B" w:rsidRDefault="0036621B">
    <w:pPr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3A8" w:rsidRDefault="007223A8">
      <w:r>
        <w:separator/>
      </w:r>
    </w:p>
  </w:footnote>
  <w:footnote w:type="continuationSeparator" w:id="0">
    <w:p w:rsidR="007223A8" w:rsidRDefault="007223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1B" w:rsidRDefault="0036621B">
    <w:pPr>
      <w:spacing w:line="14" w:lineRule="exac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1B" w:rsidRDefault="0036621B">
    <w:pPr>
      <w:spacing w:line="14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21B" w:rsidRDefault="00D75ABE">
    <w:pPr>
      <w:spacing w:line="14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421.3pt;margin-top:28.9pt;width:7.25pt;height:13.6pt;z-index:-1;mso-wrap-style:none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36621B" w:rsidRPr="00B114C2" w:rsidRDefault="0036621B" w:rsidP="00B114C2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B0E87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DB0AFD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AC391D"/>
    <w:multiLevelType w:val="multilevel"/>
    <w:tmpl w:val="9E128052"/>
    <w:lvl w:ilvl="0">
      <w:start w:val="4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A5688B"/>
    <w:multiLevelType w:val="hybridMultilevel"/>
    <w:tmpl w:val="A86A89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68C4778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0159B6"/>
    <w:multiLevelType w:val="multilevel"/>
    <w:tmpl w:val="BC34935A"/>
    <w:lvl w:ilvl="0">
      <w:start w:val="5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BF5A19"/>
    <w:multiLevelType w:val="hybridMultilevel"/>
    <w:tmpl w:val="CF8243F4"/>
    <w:lvl w:ilvl="0" w:tplc="4678E3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BE6AE2"/>
    <w:multiLevelType w:val="multilevel"/>
    <w:tmpl w:val="AD2E6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B5B5B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2A55"/>
    <w:rsid w:val="0002223C"/>
    <w:rsid w:val="00046B82"/>
    <w:rsid w:val="00052354"/>
    <w:rsid w:val="0006265D"/>
    <w:rsid w:val="00075A46"/>
    <w:rsid w:val="00092AAD"/>
    <w:rsid w:val="000A7F3E"/>
    <w:rsid w:val="000B56AB"/>
    <w:rsid w:val="000C3E45"/>
    <w:rsid w:val="000F6606"/>
    <w:rsid w:val="00133D63"/>
    <w:rsid w:val="0013486B"/>
    <w:rsid w:val="00144566"/>
    <w:rsid w:val="00160A09"/>
    <w:rsid w:val="0016134A"/>
    <w:rsid w:val="00185B47"/>
    <w:rsid w:val="001970A0"/>
    <w:rsid w:val="001D7882"/>
    <w:rsid w:val="001E40E1"/>
    <w:rsid w:val="001F3532"/>
    <w:rsid w:val="00206C6E"/>
    <w:rsid w:val="00217C23"/>
    <w:rsid w:val="00222A2F"/>
    <w:rsid w:val="00224618"/>
    <w:rsid w:val="00231193"/>
    <w:rsid w:val="00241B13"/>
    <w:rsid w:val="00242278"/>
    <w:rsid w:val="00267168"/>
    <w:rsid w:val="002B65FF"/>
    <w:rsid w:val="002C2407"/>
    <w:rsid w:val="002D48E6"/>
    <w:rsid w:val="002E4074"/>
    <w:rsid w:val="002E5DA9"/>
    <w:rsid w:val="002F3A69"/>
    <w:rsid w:val="0031704A"/>
    <w:rsid w:val="0033485D"/>
    <w:rsid w:val="00340F26"/>
    <w:rsid w:val="00344227"/>
    <w:rsid w:val="0035272E"/>
    <w:rsid w:val="003648C2"/>
    <w:rsid w:val="00366067"/>
    <w:rsid w:val="0036621B"/>
    <w:rsid w:val="003756DB"/>
    <w:rsid w:val="003D5145"/>
    <w:rsid w:val="003E2657"/>
    <w:rsid w:val="003E3FEC"/>
    <w:rsid w:val="003E78BD"/>
    <w:rsid w:val="003F6D9C"/>
    <w:rsid w:val="00407A2E"/>
    <w:rsid w:val="00415244"/>
    <w:rsid w:val="00430DF0"/>
    <w:rsid w:val="00455E48"/>
    <w:rsid w:val="00465802"/>
    <w:rsid w:val="00493221"/>
    <w:rsid w:val="00496C4F"/>
    <w:rsid w:val="004A581D"/>
    <w:rsid w:val="00515DCA"/>
    <w:rsid w:val="00537732"/>
    <w:rsid w:val="00547B3F"/>
    <w:rsid w:val="0056485E"/>
    <w:rsid w:val="005667B7"/>
    <w:rsid w:val="00584E01"/>
    <w:rsid w:val="0059388F"/>
    <w:rsid w:val="005B19FA"/>
    <w:rsid w:val="005C0617"/>
    <w:rsid w:val="005D7043"/>
    <w:rsid w:val="005E4506"/>
    <w:rsid w:val="005F5346"/>
    <w:rsid w:val="006143B9"/>
    <w:rsid w:val="00614B27"/>
    <w:rsid w:val="0062557F"/>
    <w:rsid w:val="006369A4"/>
    <w:rsid w:val="00644936"/>
    <w:rsid w:val="00644CD1"/>
    <w:rsid w:val="00646A59"/>
    <w:rsid w:val="00662FEC"/>
    <w:rsid w:val="00690F1B"/>
    <w:rsid w:val="006949B8"/>
    <w:rsid w:val="006C4A4A"/>
    <w:rsid w:val="006D1A83"/>
    <w:rsid w:val="006D27BA"/>
    <w:rsid w:val="006D3D44"/>
    <w:rsid w:val="00703512"/>
    <w:rsid w:val="007035A1"/>
    <w:rsid w:val="007223A8"/>
    <w:rsid w:val="007775E8"/>
    <w:rsid w:val="007D4268"/>
    <w:rsid w:val="007E381C"/>
    <w:rsid w:val="007F5A6C"/>
    <w:rsid w:val="00825C71"/>
    <w:rsid w:val="00837D38"/>
    <w:rsid w:val="008502C6"/>
    <w:rsid w:val="00851DDE"/>
    <w:rsid w:val="008535C9"/>
    <w:rsid w:val="00881E5F"/>
    <w:rsid w:val="00884A17"/>
    <w:rsid w:val="0089413D"/>
    <w:rsid w:val="008B0BC5"/>
    <w:rsid w:val="008B7B00"/>
    <w:rsid w:val="008D3469"/>
    <w:rsid w:val="008D6871"/>
    <w:rsid w:val="00922BC8"/>
    <w:rsid w:val="00930AA4"/>
    <w:rsid w:val="00930BEB"/>
    <w:rsid w:val="0093731D"/>
    <w:rsid w:val="00973186"/>
    <w:rsid w:val="00995BE1"/>
    <w:rsid w:val="009C6D30"/>
    <w:rsid w:val="009D7BEA"/>
    <w:rsid w:val="009F4D8E"/>
    <w:rsid w:val="009F511E"/>
    <w:rsid w:val="00A35B13"/>
    <w:rsid w:val="00A37EE1"/>
    <w:rsid w:val="00A411AA"/>
    <w:rsid w:val="00A5427C"/>
    <w:rsid w:val="00A724A3"/>
    <w:rsid w:val="00A735A4"/>
    <w:rsid w:val="00AB65EB"/>
    <w:rsid w:val="00AC5380"/>
    <w:rsid w:val="00AD03B9"/>
    <w:rsid w:val="00B01A07"/>
    <w:rsid w:val="00B0303F"/>
    <w:rsid w:val="00B04A8E"/>
    <w:rsid w:val="00B114C2"/>
    <w:rsid w:val="00B33734"/>
    <w:rsid w:val="00B37806"/>
    <w:rsid w:val="00B4567E"/>
    <w:rsid w:val="00B61301"/>
    <w:rsid w:val="00B637C8"/>
    <w:rsid w:val="00B661BA"/>
    <w:rsid w:val="00B66998"/>
    <w:rsid w:val="00B85AF6"/>
    <w:rsid w:val="00BA1904"/>
    <w:rsid w:val="00BB56E9"/>
    <w:rsid w:val="00BB6C4B"/>
    <w:rsid w:val="00BC0FD9"/>
    <w:rsid w:val="00BC554C"/>
    <w:rsid w:val="00BD3F51"/>
    <w:rsid w:val="00BE705A"/>
    <w:rsid w:val="00C373A9"/>
    <w:rsid w:val="00C422B4"/>
    <w:rsid w:val="00C54B3D"/>
    <w:rsid w:val="00C56CDE"/>
    <w:rsid w:val="00C74AF3"/>
    <w:rsid w:val="00CC1C92"/>
    <w:rsid w:val="00CE6EBA"/>
    <w:rsid w:val="00D02A55"/>
    <w:rsid w:val="00D0792F"/>
    <w:rsid w:val="00D362B4"/>
    <w:rsid w:val="00D44348"/>
    <w:rsid w:val="00D4631D"/>
    <w:rsid w:val="00D51611"/>
    <w:rsid w:val="00D675FF"/>
    <w:rsid w:val="00D75ABE"/>
    <w:rsid w:val="00D82777"/>
    <w:rsid w:val="00D84769"/>
    <w:rsid w:val="00DA6673"/>
    <w:rsid w:val="00DA7CE8"/>
    <w:rsid w:val="00DB0481"/>
    <w:rsid w:val="00DC013C"/>
    <w:rsid w:val="00DF2880"/>
    <w:rsid w:val="00E04D31"/>
    <w:rsid w:val="00E062A4"/>
    <w:rsid w:val="00E7749B"/>
    <w:rsid w:val="00EA1838"/>
    <w:rsid w:val="00EA7A39"/>
    <w:rsid w:val="00EB1EA0"/>
    <w:rsid w:val="00EC30B0"/>
    <w:rsid w:val="00EF6E9F"/>
    <w:rsid w:val="00F075B0"/>
    <w:rsid w:val="00F12AE0"/>
    <w:rsid w:val="00F13A10"/>
    <w:rsid w:val="00F40012"/>
    <w:rsid w:val="00F444BE"/>
    <w:rsid w:val="00F4767A"/>
    <w:rsid w:val="00F54CE9"/>
    <w:rsid w:val="00F61F78"/>
    <w:rsid w:val="00F72EAD"/>
    <w:rsid w:val="00FE10D0"/>
    <w:rsid w:val="00FE2F5D"/>
    <w:rsid w:val="00FE4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2A55"/>
    <w:pPr>
      <w:widowControl w:val="0"/>
    </w:pPr>
    <w:rPr>
      <w:color w:val="000000"/>
      <w:sz w:val="24"/>
      <w:szCs w:val="24"/>
      <w:lang w:bidi="ru-RU"/>
    </w:rPr>
  </w:style>
  <w:style w:type="paragraph" w:styleId="1">
    <w:name w:val="heading 1"/>
    <w:basedOn w:val="a"/>
    <w:next w:val="a"/>
    <w:link w:val="10"/>
    <w:qFormat/>
    <w:rsid w:val="00267168"/>
    <w:pPr>
      <w:keepNext/>
      <w:widowControl/>
      <w:spacing w:before="240" w:after="60"/>
      <w:jc w:val="center"/>
      <w:outlineLvl w:val="0"/>
    </w:pPr>
    <w:rPr>
      <w:rFonts w:ascii="Arial" w:eastAsia="Times New Roman" w:hAnsi="Arial" w:cs="Times New Roman"/>
      <w:b/>
      <w:bCs/>
      <w:color w:val="auto"/>
      <w:sz w:val="20"/>
      <w:szCs w:val="20"/>
      <w:lang w:bidi="ar-SA"/>
    </w:rPr>
  </w:style>
  <w:style w:type="paragraph" w:styleId="8">
    <w:name w:val="heading 8"/>
    <w:basedOn w:val="a"/>
    <w:next w:val="a"/>
    <w:link w:val="80"/>
    <w:qFormat/>
    <w:rsid w:val="00267168"/>
    <w:pPr>
      <w:widowControl/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link w:val="20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link w:val="30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sz w:val="19"/>
      <w:szCs w:val="19"/>
      <w:u w:val="none"/>
    </w:rPr>
  </w:style>
  <w:style w:type="character" w:customStyle="1" w:styleId="21">
    <w:name w:val="Основной текст (2)_"/>
    <w:link w:val="22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sz w:val="15"/>
      <w:szCs w:val="15"/>
      <w:u w:val="none"/>
    </w:rPr>
  </w:style>
  <w:style w:type="character" w:customStyle="1" w:styleId="a3">
    <w:name w:val="Основной текст_"/>
    <w:link w:val="11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u w:val="none"/>
    </w:rPr>
  </w:style>
  <w:style w:type="character" w:customStyle="1" w:styleId="4">
    <w:name w:val="Основной текст (4)_"/>
    <w:link w:val="40"/>
    <w:rsid w:val="00D02A55"/>
    <w:rPr>
      <w:rFonts w:ascii="Arial" w:eastAsia="Arial" w:hAnsi="Arial" w:cs="Arial"/>
      <w:b w:val="0"/>
      <w:bCs w:val="0"/>
      <w:i w:val="0"/>
      <w:iCs w:val="0"/>
      <w:smallCaps w:val="0"/>
      <w:strike w:val="0"/>
      <w:color w:val="5B5B5B"/>
      <w:sz w:val="20"/>
      <w:szCs w:val="20"/>
      <w:u w:val="none"/>
    </w:rPr>
  </w:style>
  <w:style w:type="character" w:customStyle="1" w:styleId="23">
    <w:name w:val="Заголовок №2_"/>
    <w:link w:val="24"/>
    <w:rsid w:val="00D02A5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5B5B5B"/>
      <w:u w:val="none"/>
    </w:rPr>
  </w:style>
  <w:style w:type="character" w:customStyle="1" w:styleId="12">
    <w:name w:val="Заголовок №1_"/>
    <w:link w:val="13"/>
    <w:rsid w:val="00D02A5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5B5B5B"/>
      <w:u w:val="none"/>
    </w:rPr>
  </w:style>
  <w:style w:type="paragraph" w:customStyle="1" w:styleId="20">
    <w:name w:val="Колонтитул (2)"/>
    <w:basedOn w:val="a"/>
    <w:link w:val="2"/>
    <w:rsid w:val="00D02A5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30">
    <w:name w:val="Основной текст (3)"/>
    <w:basedOn w:val="a"/>
    <w:link w:val="3"/>
    <w:rsid w:val="00D02A55"/>
    <w:pPr>
      <w:shd w:val="clear" w:color="auto" w:fill="FFFFFF"/>
      <w:spacing w:line="247" w:lineRule="auto"/>
      <w:ind w:right="750"/>
    </w:pPr>
    <w:rPr>
      <w:rFonts w:ascii="Times New Roman" w:eastAsia="Times New Roman" w:hAnsi="Times New Roman" w:cs="Times New Roman"/>
      <w:color w:val="5B5B5B"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D02A55"/>
    <w:pPr>
      <w:shd w:val="clear" w:color="auto" w:fill="FFFFFF"/>
      <w:jc w:val="center"/>
    </w:pPr>
    <w:rPr>
      <w:rFonts w:ascii="Times New Roman" w:eastAsia="Times New Roman" w:hAnsi="Times New Roman" w:cs="Times New Roman"/>
      <w:color w:val="5B5B5B"/>
      <w:sz w:val="15"/>
      <w:szCs w:val="15"/>
      <w:lang w:bidi="ar-SA"/>
    </w:rPr>
  </w:style>
  <w:style w:type="paragraph" w:customStyle="1" w:styleId="11">
    <w:name w:val="Основной текст1"/>
    <w:basedOn w:val="a"/>
    <w:link w:val="a3"/>
    <w:rsid w:val="00D02A55"/>
    <w:pPr>
      <w:shd w:val="clear" w:color="auto" w:fill="FFFFFF"/>
      <w:ind w:firstLine="400"/>
      <w:jc w:val="both"/>
    </w:pPr>
    <w:rPr>
      <w:rFonts w:ascii="Times New Roman" w:eastAsia="Times New Roman" w:hAnsi="Times New Roman" w:cs="Times New Roman"/>
      <w:color w:val="5B5B5B"/>
      <w:sz w:val="20"/>
      <w:szCs w:val="20"/>
      <w:lang w:bidi="ar-SA"/>
    </w:rPr>
  </w:style>
  <w:style w:type="paragraph" w:customStyle="1" w:styleId="40">
    <w:name w:val="Основной текст (4)"/>
    <w:basedOn w:val="a"/>
    <w:link w:val="4"/>
    <w:rsid w:val="00D02A55"/>
    <w:pPr>
      <w:shd w:val="clear" w:color="auto" w:fill="FFFFFF"/>
      <w:ind w:left="2100"/>
    </w:pPr>
    <w:rPr>
      <w:rFonts w:ascii="Arial" w:eastAsia="Arial" w:hAnsi="Arial" w:cs="Times New Roman"/>
      <w:color w:val="5B5B5B"/>
      <w:sz w:val="20"/>
      <w:szCs w:val="20"/>
      <w:lang w:bidi="ar-SA"/>
    </w:rPr>
  </w:style>
  <w:style w:type="paragraph" w:customStyle="1" w:styleId="24">
    <w:name w:val="Заголовок №2"/>
    <w:basedOn w:val="a"/>
    <w:link w:val="23"/>
    <w:rsid w:val="00D02A55"/>
    <w:pPr>
      <w:shd w:val="clear" w:color="auto" w:fill="FFFFFF"/>
      <w:spacing w:after="260"/>
      <w:ind w:left="2950"/>
      <w:outlineLvl w:val="1"/>
    </w:pPr>
    <w:rPr>
      <w:rFonts w:ascii="Times New Roman" w:eastAsia="Times New Roman" w:hAnsi="Times New Roman" w:cs="Times New Roman"/>
      <w:b/>
      <w:bCs/>
      <w:color w:val="5B5B5B"/>
      <w:sz w:val="20"/>
      <w:szCs w:val="20"/>
      <w:lang w:bidi="ar-SA"/>
    </w:rPr>
  </w:style>
  <w:style w:type="paragraph" w:customStyle="1" w:styleId="13">
    <w:name w:val="Заголовок №1"/>
    <w:basedOn w:val="a"/>
    <w:link w:val="12"/>
    <w:rsid w:val="00D02A55"/>
    <w:pPr>
      <w:shd w:val="clear" w:color="auto" w:fill="FFFFFF"/>
      <w:spacing w:after="420" w:line="276" w:lineRule="auto"/>
      <w:ind w:left="5780"/>
      <w:outlineLvl w:val="0"/>
    </w:pPr>
    <w:rPr>
      <w:rFonts w:ascii="Times New Roman" w:eastAsia="Times New Roman" w:hAnsi="Times New Roman" w:cs="Times New Roman"/>
      <w:color w:val="5B5B5B"/>
      <w:sz w:val="20"/>
      <w:szCs w:val="20"/>
      <w:lang w:bidi="ar-SA"/>
    </w:rPr>
  </w:style>
  <w:style w:type="paragraph" w:styleId="a4">
    <w:name w:val="No Spacing"/>
    <w:uiPriority w:val="1"/>
    <w:qFormat/>
    <w:rsid w:val="00DC013C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a5">
    <w:name w:val="Основной текст Знак"/>
    <w:link w:val="a6"/>
    <w:locked/>
    <w:rsid w:val="00C422B4"/>
    <w:rPr>
      <w:sz w:val="22"/>
      <w:szCs w:val="22"/>
      <w:shd w:val="clear" w:color="auto" w:fill="FFFFFF"/>
      <w:lang w:bidi="ar-SA"/>
    </w:rPr>
  </w:style>
  <w:style w:type="paragraph" w:styleId="a6">
    <w:name w:val="Body Text"/>
    <w:basedOn w:val="a"/>
    <w:link w:val="a5"/>
    <w:rsid w:val="00C422B4"/>
    <w:pPr>
      <w:widowControl/>
      <w:shd w:val="clear" w:color="auto" w:fill="FFFFFF"/>
      <w:spacing w:after="120" w:line="211" w:lineRule="exact"/>
      <w:jc w:val="right"/>
    </w:pPr>
    <w:rPr>
      <w:color w:val="auto"/>
      <w:sz w:val="22"/>
      <w:szCs w:val="22"/>
      <w:lang w:bidi="ar-SA"/>
    </w:rPr>
  </w:style>
  <w:style w:type="character" w:customStyle="1" w:styleId="14">
    <w:name w:val="Основной текст Знак1"/>
    <w:uiPriority w:val="99"/>
    <w:semiHidden/>
    <w:rsid w:val="00C422B4"/>
    <w:rPr>
      <w:color w:val="000000"/>
    </w:rPr>
  </w:style>
  <w:style w:type="paragraph" w:styleId="a7">
    <w:name w:val="Body Text Indent"/>
    <w:basedOn w:val="a"/>
    <w:link w:val="a8"/>
    <w:rsid w:val="00C422B4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8">
    <w:name w:val="Основной текст с отступом Знак"/>
    <w:link w:val="a7"/>
    <w:rsid w:val="00C422B4"/>
    <w:rPr>
      <w:rFonts w:ascii="Times New Roman" w:eastAsia="Times New Roman" w:hAnsi="Times New Roman" w:cs="Times New Roman"/>
      <w:lang w:bidi="ar-SA"/>
    </w:rPr>
  </w:style>
  <w:style w:type="character" w:customStyle="1" w:styleId="25">
    <w:name w:val="Основной текст (2) + Полужирный"/>
    <w:rsid w:val="0005235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26">
    <w:name w:val="Заголовок №2 + Не полужирный"/>
    <w:rsid w:val="0005235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10">
    <w:name w:val="Заголовок 1 Знак"/>
    <w:link w:val="1"/>
    <w:rsid w:val="00267168"/>
    <w:rPr>
      <w:rFonts w:ascii="Arial" w:eastAsia="Times New Roman" w:hAnsi="Arial" w:cs="Times New Roman"/>
      <w:b/>
      <w:bCs/>
      <w:lang w:bidi="ar-SA"/>
    </w:rPr>
  </w:style>
  <w:style w:type="character" w:customStyle="1" w:styleId="80">
    <w:name w:val="Заголовок 8 Знак"/>
    <w:link w:val="8"/>
    <w:rsid w:val="00267168"/>
    <w:rPr>
      <w:rFonts w:ascii="Times New Roman" w:eastAsia="Times New Roman" w:hAnsi="Times New Roman" w:cs="Times New Roman"/>
      <w:i/>
      <w:iCs/>
      <w:lang w:bidi="ar-SA"/>
    </w:rPr>
  </w:style>
  <w:style w:type="paragraph" w:styleId="a9">
    <w:name w:val="List Paragraph"/>
    <w:basedOn w:val="a"/>
    <w:uiPriority w:val="34"/>
    <w:qFormat/>
    <w:rsid w:val="0026716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a">
    <w:name w:val="Block Text"/>
    <w:basedOn w:val="a"/>
    <w:rsid w:val="006D3D44"/>
    <w:pPr>
      <w:widowControl/>
      <w:ind w:left="2992" w:right="2981"/>
      <w:jc w:val="both"/>
    </w:pPr>
    <w:rPr>
      <w:rFonts w:ascii="Arial" w:eastAsia="Times New Roman" w:hAnsi="Arial" w:cs="Times New Roman"/>
      <w:color w:val="auto"/>
      <w:sz w:val="18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837D38"/>
    <w:rPr>
      <w:rFonts w:ascii="Segoe UI" w:hAnsi="Segoe UI" w:cs="Times New Roman"/>
      <w:sz w:val="18"/>
      <w:szCs w:val="18"/>
      <w:lang w:bidi="ar-SA"/>
    </w:rPr>
  </w:style>
  <w:style w:type="character" w:customStyle="1" w:styleId="ac">
    <w:name w:val="Текст выноски Знак"/>
    <w:link w:val="ab"/>
    <w:uiPriority w:val="99"/>
    <w:semiHidden/>
    <w:rsid w:val="00837D3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38B43C-218E-470B-9CC2-6F97F1B36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5557</Words>
  <Characters>31675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Магомедов Муртазали</dc:creator>
  <cp:lastModifiedBy>Муртазали</cp:lastModifiedBy>
  <cp:revision>2</cp:revision>
  <cp:lastPrinted>2018-07-05T13:52:00Z</cp:lastPrinted>
  <dcterms:created xsi:type="dcterms:W3CDTF">2018-11-21T14:35:00Z</dcterms:created>
  <dcterms:modified xsi:type="dcterms:W3CDTF">2018-11-21T14:35:00Z</dcterms:modified>
</cp:coreProperties>
</file>