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Пояснительная записка</w:t>
      </w: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Настоящая программа рассчитана на изучение русского языка на базовом уровне в объёме 34 часов (1 час в неделю) и составлена на основе Государственного стандарта общего образования, примерной программы по русскому языку и программы по русскому языку для 10-11 классов общеобразовательных учреждений А. И. Власенкова, Л.М. Рыбченковой.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Изучение русского языка направлено на достижение следующих </w:t>
      </w: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целей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обеспечивающих реализацию личностно ориентированного подхода к обучению:</w:t>
      </w:r>
    </w:p>
    <w:p w:rsidR="003A4083" w:rsidRPr="003A4083" w:rsidRDefault="003A4083" w:rsidP="003A408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воспитание уважения к родному языку; осознание эстетической ценности русского языка;</w:t>
      </w:r>
    </w:p>
    <w:p w:rsidR="003A4083" w:rsidRPr="003A4083" w:rsidRDefault="003A4083" w:rsidP="003A408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овладение русским языком как средством общения в повседневной жизни и учебной деятельности;</w:t>
      </w:r>
    </w:p>
    <w:p w:rsidR="003A4083" w:rsidRPr="003A4083" w:rsidRDefault="003A4083" w:rsidP="003A408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овладение важнейшими общеучебными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Интернет);</w:t>
      </w:r>
    </w:p>
    <w:p w:rsidR="003A4083" w:rsidRPr="003A4083" w:rsidRDefault="003A4083" w:rsidP="003A408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3A4083" w:rsidRPr="003A4083" w:rsidRDefault="003A4083" w:rsidP="003A408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применение полученных знаний и умений в речевой практике.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Главной целью учебной дисциплины «Русский язык» является развитие личности ребёнка путём включения его в различные виды деятельности. С этих позиций обучение русскому языку рассматривается не просто как процесс овладения определённой суммой знаний о русском языке и системой соответствующих умений и навыков, а как процесс речевого, речемыслительного, духовного развития учащихся, поэтому в последние годы задачи обучения русскому языку определяются с позиций компетентносного подхода. При этом под компетенцией понимается сумма знаний, умений и личностных качеств, которые позволяют человеку совершать различные действия, в том числе речевые.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Коммуникативная компетенция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ванных для данного возраста ситуациях общения.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Языковая и лингвистическая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науке; способности к анализу и оценке языковых явлений и фактов; обогащения словарного запаса и грамматического строя речи учащихся.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Культуроведческая компетенция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предполагает осознание родного языка как формы выражения национальной культуры, понимание взаимосвязи языка и истории народа, освоение норм русского речевого этикета.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Рабочая программа для 10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Учащиеся продолжат развитие научно-проектных навыков в области языкознания через работу в исследовательских группах, индивидуальную, дифференцированную работу.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Доминирующей идеей курса является </w:t>
      </w: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интенсивное речевое и интеллектуальное развитие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рабочей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 </w:t>
      </w: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деятельностного подхода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к изучению русского языка.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языка, речевого этикета.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Преобладающей формой текущего контроля выступает письменный (самостоятельные и контрольные работы, тестирование в форме ГИА) и устный опрос (собеседование, защита проектов).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Учебная деятельность десятиклассников направлена на саморазвитие и самообразование.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Учащиеся 10 класса продолжат овладение высшими формами мыслительной деятельности – </w:t>
      </w:r>
      <w:r w:rsidRPr="003A4083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теоретическим, формальным, рефлексивным мышлением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 Отличительная особенность этого уровня мышления заключается в дальнейшем развитии </w:t>
      </w:r>
      <w:r w:rsidRPr="003A4083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рефлексии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– способности делать предметом внимания, анализа и оценки собственные интеллектуальные операции. В целом для этого уровня мышления характерно </w:t>
      </w:r>
      <w:r w:rsidRPr="003A4083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осознание подростком собственных интеллектуальных операций и управление ими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Учитывая вышесказанное, </w:t>
      </w: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на уроках русского языка в данном 10 классе будут применяться такие типовые задачи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как: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рефлексивная самооценка учебной деятельности;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дискуссия; компьютерная презентация;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групповые игры;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работа с метафорами; составление слов из элементов по правилу;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эмпирическое исследование;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диалог с текстом; учимся задавать вопросы; озаглавливание текста; эпиграф; понимание научного текста; приёмы осмысления текста в ознакомительном чтении; постановка вопроса к тексту;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задания для освоения приёмов логического запоминания информации, извлечённой из текстов; планирование учебной работы;</w:t>
      </w:r>
    </w:p>
    <w:p w:rsidR="003A4083" w:rsidRPr="003A4083" w:rsidRDefault="003A4083" w:rsidP="003A408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работа над учебными проектами.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Задания, предлагаемые шестиклассникам, ориентированы на самостоятельную работу с текстами, учебником. На уроках им предлагается составить схемы, таблицы обобщающего характера, тезисы статей учебника. Среди уроков много уроков, построенных в нетрадиционной форме: урок-путешествие, урок-конференция, урок-исследование, урок-презентация и т.д.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7A2039" w:rsidRDefault="003A4083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7A203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7A203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7A203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7A203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lastRenderedPageBreak/>
        <w:t>Требования к уровню подготовки учащихся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6"/>
        <w:gridCol w:w="12448"/>
      </w:tblGrid>
      <w:tr w:rsidR="003A4083" w:rsidRPr="003A4083" w:rsidTr="007A2039">
        <w:tc>
          <w:tcPr>
            <w:tcW w:w="147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Результаты изучения учебного предмета</w:t>
            </w:r>
          </w:p>
        </w:tc>
      </w:tr>
      <w:tr w:rsidR="003A4083" w:rsidRPr="003A4083" w:rsidTr="007A2039">
        <w:tc>
          <w:tcPr>
            <w:tcW w:w="2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1. Общие учебные умения</w:t>
            </w:r>
          </w:p>
        </w:tc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Ученик должен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знать/понимать:</w:t>
            </w:r>
          </w:p>
          <w:p w:rsidR="003A4083" w:rsidRPr="003A4083" w:rsidRDefault="003A4083" w:rsidP="003A4083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связь языка и истории, культуры русского и других народов;</w:t>
            </w:r>
          </w:p>
          <w:p w:rsidR="003A4083" w:rsidRPr="003A4083" w:rsidRDefault="003A4083" w:rsidP="003A4083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:rsidR="003A4083" w:rsidRPr="003A4083" w:rsidRDefault="003A4083" w:rsidP="003A4083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основные единицы и уровни языка, их признаки и взаимосвязь;</w:t>
            </w:r>
          </w:p>
          <w:p w:rsidR="003A4083" w:rsidRPr="003A4083" w:rsidRDefault="003A4083" w:rsidP="003A4083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социально-культурной-учебно-научной, официально-деловой сферах общения.</w:t>
            </w:r>
          </w:p>
        </w:tc>
      </w:tr>
      <w:tr w:rsidR="003A4083" w:rsidRPr="003A4083" w:rsidTr="007A2039">
        <w:trPr>
          <w:trHeight w:val="46"/>
        </w:trPr>
        <w:tc>
          <w:tcPr>
            <w:tcW w:w="228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2. Специальные предметные умения (</w:t>
            </w: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предметные результаты</w:t>
            </w: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4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lastRenderedPageBreak/>
              <w:t>Ученик должен уметь:</w:t>
            </w:r>
          </w:p>
          <w:p w:rsidR="003A4083" w:rsidRPr="003A4083" w:rsidRDefault="003A4083" w:rsidP="003A4083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3A4083" w:rsidRPr="003A4083" w:rsidRDefault="003A4083" w:rsidP="003A4083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3A4083" w:rsidRPr="003A4083" w:rsidRDefault="003A4083" w:rsidP="003A4083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аудирование и чтение</w:t>
            </w:r>
          </w:p>
          <w:p w:rsidR="003A4083" w:rsidRPr="003A4083" w:rsidRDefault="003A4083" w:rsidP="003A4083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  <w:p w:rsidR="003A4083" w:rsidRPr="003A4083" w:rsidRDefault="003A4083" w:rsidP="003A4083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говорение и письмо</w:t>
            </w:r>
          </w:p>
          <w:p w:rsidR="003A4083" w:rsidRPr="003A4083" w:rsidRDefault="003A4083" w:rsidP="003A4083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3A4083" w:rsidRPr="003A4083" w:rsidRDefault="003A4083" w:rsidP="003A4083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3A4083" w:rsidRPr="003A4083" w:rsidRDefault="003A4083" w:rsidP="003A4083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3A4083" w:rsidRPr="003A4083" w:rsidRDefault="003A4083" w:rsidP="003A4083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lastRenderedPageBreak/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3A4083" w:rsidRPr="003A4083" w:rsidRDefault="003A4083" w:rsidP="003A4083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использовать основные приемы информационной переработки устного и письменного текста;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использовать приобретенные знания и умения в практической деятельности и повседневной жизни </w:t>
            </w: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для:</w:t>
            </w:r>
          </w:p>
          <w:p w:rsidR="003A4083" w:rsidRPr="003A4083" w:rsidRDefault="003A4083" w:rsidP="003A4083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  <w:p w:rsidR="003A4083" w:rsidRPr="003A4083" w:rsidRDefault="003A4083" w:rsidP="003A4083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3A4083" w:rsidRPr="003A4083" w:rsidRDefault="003A4083" w:rsidP="003A4083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3A4083" w:rsidRPr="003A4083" w:rsidRDefault="003A4083" w:rsidP="003A4083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3A4083" w:rsidRPr="003A4083" w:rsidRDefault="003A4083" w:rsidP="003A4083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</w:tr>
      <w:tr w:rsidR="003A4083" w:rsidRPr="003A4083" w:rsidTr="007A2039">
        <w:trPr>
          <w:trHeight w:val="435"/>
        </w:trPr>
        <w:tc>
          <w:tcPr>
            <w:tcW w:w="228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7A2039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3A4083"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. </w:t>
            </w:r>
            <w:r w:rsidR="003A4083"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Метапредметные результаты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4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владение всеми видами речевой деятельности;</w:t>
            </w:r>
          </w:p>
          <w:p w:rsidR="003A4083" w:rsidRPr="003A4083" w:rsidRDefault="003A4083" w:rsidP="003A4083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применение приобретённых знаний, умений и навыков в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повседневной жизни;</w:t>
            </w:r>
          </w:p>
          <w:p w:rsidR="003A4083" w:rsidRPr="003A4083" w:rsidRDefault="003A4083" w:rsidP="003A4083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</w:t>
            </w:r>
          </w:p>
          <w:p w:rsidR="003A4083" w:rsidRPr="003A4083" w:rsidRDefault="003A4083" w:rsidP="003A4083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3A4083" w:rsidTr="007A2039">
        <w:trPr>
          <w:trHeight w:val="3345"/>
        </w:trPr>
        <w:tc>
          <w:tcPr>
            <w:tcW w:w="228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lastRenderedPageBreak/>
              <w:t>4. </w:t>
            </w: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Личностные результаты</w:t>
            </w:r>
          </w:p>
        </w:tc>
        <w:tc>
          <w:tcPr>
            <w:tcW w:w="124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3A4083" w:rsidRPr="003A4083" w:rsidRDefault="003A4083" w:rsidP="003A4083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3A4083" w:rsidRPr="003A4083" w:rsidRDefault="003A4083" w:rsidP="003A4083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</w:tbl>
    <w:p w:rsidR="007A2039" w:rsidRDefault="007A2039" w:rsidP="007A203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3A4083" w:rsidRPr="003A4083" w:rsidRDefault="007A2039" w:rsidP="007A203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 w:rsidR="003A4083"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Содержание программы учебного курса</w:t>
      </w: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10 КЛАСС</w:t>
      </w: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>Количество часов: 35</w:t>
      </w: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>1 час в неделю</w:t>
      </w: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>Плановых КР-4</w:t>
      </w: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>Уроки РР-4</w:t>
      </w:r>
    </w:p>
    <w:p w:rsidR="005272A8" w:rsidRPr="003A4083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t>Практическая работа-1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Общие сведения о языке (5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Язык и общество. Язык и культура. Язык и история народа.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«Язык каждого народа создан самим народом» (К.Д. Ушинский) 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Русский язык как многофункциональная знаковая система и общественное явление.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Формы существования русского национального языка ( литературный язык, просторечие, народные говоры, профессиональные разновидности, жаргон, арго).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История развития русского языка. Формирование представления о русском языке как духовной, нравственной и культурной ценности народа. Осознание национального своеобразия русского языка.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Периоды в истории развития русского языка.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Место и назначение русского языка в современном мире. Взаимосвязь языка и истории, языка и культуры русского и других народов. Взаимообогащение языков как результат взаимодействия национальных культур Информационная переработка текста.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Стилистические функции устаревших форм слова.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Русский язык как система средств разных уровней (2ч)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Взаимосвязь единиц языка разных уровней. Словари русского языка.Единицы языка. Уровни языковой системы. Разделы науки о языке.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Фонетика и графика. Орфоэпия. Орфография (4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Обобщающее повторение фонетики, графики, орфоэпии, орфографии. Фонетический разбор слова.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Основные нормы современного литературного произношения и ударения в русском языке. Литературный язык и его нормы, их применение в речевой практике. Орфоэпические, акцентологические, лексико-фразеологические, грамматические, орфографические, пунктуационные нормы языка. Соблюдение норм речевого поведения в различных сферах общества.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Принципы русской орфографии.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Фонетический разбор слов. Совершенствование орфографических и пунктуационных умений и навыков.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Лексика и фразеология (6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Повторение изученного в 5-9 классах по теме «Лексика». Совершенствование орфографических и пунктуационных умений и навыков. Сферы употребления русской лексики. Эстетическая функция языка: выявление в произведении языковых средств, передающих эстетическое содержание.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Исконно русская и заимствованная лексика. Роль языка в художественном произведении (жанр, идейно-тематическое содержание, сюжет, композиция, образная система). Анализ языковых особенностей жанра.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Русская фразеология. Основные типы фразеологических оборотов.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Словари русского языка Лингвистические справочники, их использование.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Тестирование изученной темы.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Состав слова (морфемика) и словообразование (4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Повторение: морфемика и словообразование. Морфемный разбор.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Словообразование. Способы словообразования. Словообразовательный разбор.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Выразительные словообразовательные средства. Анализ художественного текста.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lastRenderedPageBreak/>
        <w:t>Морфология и орфография (6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Обобщение по теме «Части речи» (повторение изученного в 5-9 класах).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Трудные вопросы правописания –Н- и –НН- в суффиксах существительных, прилагательных и наречий. Суффиксы прилагательных, образованных от имен. Изменения в русском языке на современном этапе.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Правописание –Н- и –НН- в суффиксах причастий и отглагольных прилагательных. Суффиксы прилагательных, образованных от глаголов. Трудные вопросы правописания окончаний разных частей речи.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Правописание НЕ и НИ с разными частями речи (с именами существительными, с именами прилагательными, с именами числительными, с местоимениями, с глаголами, с причастиями, с наречиями, в составе союзов и союзных слов).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Различение частиц НЕ и НИ. Разграничение НЕ и НИ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Правописание наречий (гласные на конце наречий, наречия, оканчивающиеся на шипящие, отрицательные наречия, дефисное написание наречий, слитное написание наречий, раздельное написание наречий и наречных сочетаний).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Правописание глаголов (личные окончания глаголов, буква </w:t>
      </w:r>
      <w:r w:rsidRPr="003A408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lang w:eastAsia="ru-RU"/>
        </w:rPr>
        <w:t>Ь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в глагольных формах, суффиксы глаголов, глаголы в прошедшем времени).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Правописание причастий (суффиксы причастий).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Речь, функциональные стили речи (3 ч.)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Что такое текст? Способы и средства связи между частями текста. Типы речи. Речеведческий анализ текста.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Научный стиль речи (4ч)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Терминологические энциклопедии, словари и справочники.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Термины и профессионализмы, нормы их употребления в речи. использование учащимися средств научного стиля. Конспект. Тематический конспект. Реферат.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Средства контроля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Контроль за результатами обучения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осуществляется по трём направлениям:</w:t>
      </w:r>
    </w:p>
    <w:p w:rsidR="003A4083" w:rsidRPr="003A4083" w:rsidRDefault="003A4083" w:rsidP="003A408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3A4083" w:rsidRPr="003A4083" w:rsidRDefault="003A4083" w:rsidP="003A408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3A4083" w:rsidRPr="003A4083" w:rsidRDefault="003A4083" w:rsidP="003A408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учитывается способность учащегося выражать свои мысли, своё отношение к действительности в соответствии с коммуникативными задачами в различных ситуациях и сферах общения.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Преобладающей формой текущего контроля выступает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- письменный опрос: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диктант,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самостоятельные и контрольные работы,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тестирование в форме ГИА,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подготовка рефератов,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развивающие тестовые задания,</w:t>
      </w:r>
    </w:p>
    <w:p w:rsidR="003A4083" w:rsidRPr="003A4083" w:rsidRDefault="003A4083" w:rsidP="003A408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тест достижений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- устный опрос:</w:t>
      </w:r>
    </w:p>
    <w:p w:rsidR="003A4083" w:rsidRPr="003A4083" w:rsidRDefault="003A4083" w:rsidP="003A408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собеседование,</w:t>
      </w:r>
    </w:p>
    <w:p w:rsidR="003A4083" w:rsidRPr="003A4083" w:rsidRDefault="003A4083" w:rsidP="003A408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защита проектов,</w:t>
      </w:r>
    </w:p>
    <w:p w:rsidR="003A4083" w:rsidRPr="003A4083" w:rsidRDefault="003A4083" w:rsidP="003A408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зачёт,</w:t>
      </w:r>
    </w:p>
    <w:p w:rsidR="003A4083" w:rsidRPr="003A4083" w:rsidRDefault="003A4083" w:rsidP="003A408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деловые игры,</w:t>
      </w:r>
    </w:p>
    <w:p w:rsidR="003A4083" w:rsidRPr="003A4083" w:rsidRDefault="003A4083" w:rsidP="003A408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опрос с помощью контролирующих устройств.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Default="003A4083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Pr="003A4083" w:rsidRDefault="007A2039" w:rsidP="003A40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ru-RU"/>
        </w:rPr>
        <w:t>Учебно-методические средства обучения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  <w:t>Основная литература: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Программа по русскому языку для 10-11 кл. общеобразовательных учреждений. Автор А. И. Власенков. Программно-методические материалы: Русский язык. 10-11 классы / Сост. Л. М. Рыбченкова. – М.: Дрофа, 2005. Рекомендовано МО РФ.</w:t>
      </w:r>
    </w:p>
    <w:p w:rsidR="003A4083" w:rsidRPr="003A4083" w:rsidRDefault="003A4083" w:rsidP="003A408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Учебники:</w:t>
      </w:r>
    </w:p>
    <w:p w:rsidR="003A4083" w:rsidRPr="003A4083" w:rsidRDefault="003A4083" w:rsidP="003A408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Русский язык: Грамматика. Текст. Стили речи. 10-11 классы / Власенков А. И., Рыбченкова Л. М. – М.: Просвещение, 2005. Рекомендовано МО РФ, 100 %.</w:t>
      </w:r>
    </w:p>
    <w:p w:rsidR="003A4083" w:rsidRPr="003A4083" w:rsidRDefault="003A4083" w:rsidP="003A408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Пособие для занятий по русскому языку в старших классах средней школы под ред. Грекова В. Ф., Крючков С. Е., Чешко А. А. – М.: Просвещение, 2004, Рекомендовано МО РФ, 100 %.</w:t>
      </w:r>
    </w:p>
    <w:p w:rsidR="003A4083" w:rsidRPr="003A4083" w:rsidRDefault="003A4083" w:rsidP="003A408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Власенков А. И., Рыбченкова Л. М. Методические рекомендации к учебнику «Русский язык. 10-11 классы». - М.: Просвещение, 2002.</w:t>
      </w:r>
    </w:p>
    <w:p w:rsidR="003A4083" w:rsidRPr="003A4083" w:rsidRDefault="003A4083" w:rsidP="003A408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Золотарева И.В., Дмитриева Л.П. Поурочные разработки по русскому языку. 10 класс: Программы 34 и 68 часов. – М.: ВАКО, 2005.</w:t>
      </w:r>
    </w:p>
    <w:p w:rsidR="003A4083" w:rsidRPr="003A4083" w:rsidRDefault="003A4083" w:rsidP="003A408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Оценка знаний, умений и навыков учащихся по русскому языку: Пособие для учителя / Сост. В. И. Капинос, Т. А. Костяева. – М.: Просвещение, 2001.</w:t>
      </w:r>
    </w:p>
    <w:p w:rsidR="003A4083" w:rsidRPr="003A4083" w:rsidRDefault="003A4083" w:rsidP="003A408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Примерные программы по учебным предметам. Русский язык. 5-9 классы: проект. – 3-е изд., дораб. – М.: Просвещение, 2011. – 112 с. – (Стандарты второго поколения).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  <w:t>Дополнительная литература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: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Макурина Л. В. Русский язык. 11 класс. Урок за уроком. – М.: ООО «Торгово-издательский дом «Русское слово-РС»,2000.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Войлова К. А., Канафьева А. В. Русский язык: Тесты. 10-11 классы. - М.: Дрофа, 1999.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И. Миломидова. Проверяем свою грамотность. Тесты: орфография, пунктуация, стилистика. – М.: Рольф, 1999.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Сборник диктантов по орфографии и пунктуации.\ Брусенская Л. А., Гаврилова Г. Ф. – Ростов-на-Дону: «Феникс», 2000.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Л. А. Тростенцова, М. Х. Шхапацева. Пунктуация без секретов: Пособие для старшеклассников и абитуриентов. – М.: Дрофа, 2001.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Сборник текстов «Наш край» / Сост. Прожирова Т. И. – Салехард: ЯНОИУУ, 2002.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С. А. Лукьянов. Анализ художественного текста (лингвистическое толкование): Пособие для учителей русского языка и литературы и студентов вузов. – Краснодар: ОИПЦ «Перспективы образования», 2000.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Грамматика русского языка (в таблицах и схемах) / Автор-сост. С. К. Каменова. – М.: «Лист», 1999.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Ф. П. Сергеев. Речевые ошибки и их предупреждение. – Волгоград: «Учитель», 2001.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Изложения, конспекты, рефераты / С. Ю. Михайлова, Р. М. Нефедова. – М.: ЮНВЕС, 2001.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К. А. Войлова, Н. Г. Гольцова. Сборник-практикум по русскому языку. – М.: Просвещение, 2001.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Е. А. Еремина. Виды разборов на уроках русского языка. 5-11 классы. – СПб.: «Паритет», 2001.</w:t>
      </w:r>
    </w:p>
    <w:p w:rsidR="003A4083" w:rsidRPr="003A4083" w:rsidRDefault="003A4083" w:rsidP="003A408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Е. А. Евлампиева. Викторины по русскому языку. – Чебоксары: КЛИО, 2001.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  <w:t>Печатные издания.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Для учащихся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Владимирская Г. Н. Тренажер для подготовки к экзамену. Русский язык. 10-11 КЛ. Н. Владимирская, С. И. Райский. - М.: Новый учебник, 2004.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Власенков А И. Русский язык: Грамматика. Текст. Стили речи: Учеб. для 10-11 кл. общеобраз. учрежд. / А И. Власенков, Л. М. Рыбченкова. - 13-е издание. - М.: Просвеще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ние, 2007.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Дейкина А Д. Русский язык: Учебник-практикум для старших классов / А Д. Дейкина, Т. М. Пахнова. - М.: Вербум-М, 2002.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Иссерс О. С. Тесты. Русский язык. 10-11 классы / О. С. Иссерс, Н. А Кузьмина. 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М.: Дрофа, 2005.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Козловская М. В., Сивакова Ю.Н. Русский язык: Анализ текста: Пособие для подго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товки к единому государственному экзамену / М. В. Козловская, Ю. Н. Сивакова. - СПб: СА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ГА, Азбука-классика, 2005.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Культура речи. Тестовые задания для абитуриентов и школьников / Дунев А.И., Еф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ремов В.А., Черняк В.Д. - СПб: САГА, Азбука-классика, 2004.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Мазнева О.А., Михайлова И.М. Практикум по стилистике русского языка. Тесты и задания: Пособие для старшеклассников. - М.: Дрофа, 2006.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Потапова Г.Н. Русский язык: Орфография. Синтаксис и пунктуация. Комплексный анализ текста. 10-11 кл. Дидактические материалы. - М.: Дрофа, 2006.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Пучкова Л.И., Гостева Ю.Н. Готовимся к единому государственному экзамену по русскому языку: 10-11: Грамматика. Речь. - М.: Просвещение, 2006.</w:t>
      </w:r>
    </w:p>
    <w:p w:rsidR="003A4083" w:rsidRPr="003A4083" w:rsidRDefault="003A4083" w:rsidP="003A408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Тростенцова Л.А., Шхапацева М.Х. Пунктуация без секретов: Пособие для старше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классников и абитуриентов. - М.: Дрофа, 2007.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Для учителя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Власенков А.И., Рыбченкова Л.М. Методические рекомендации к учебному пособию «Русский язык: Грамматика. Текст. Стили речи. 10-11 классы». - М.: Просвещение, 2004.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Власенков АИ., Рыбченкова Л.М. Дидактические материалы к учебнику «Русский язык: Грамматика. Текст. Стили речи. 10-11 классы». - М.: Просвещение, 2004.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Галлингер И.В. Культура речи. Нормы современного русского литературного языка. 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М.: Просвещение, 1994.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Розенталь Д.З., Голуб И.Б. Секреты стилистики. - М.: Ральф, 1996.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Смирнова л.г. Культура русской речи: Учебное пособие по развитию речи. 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М.: ОО ТИД «Русское слово РС», 2004.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Введенская Л.А., Павлова Л.Г. Культура искусство речи. Современная риторика. 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Ростов н/Д: «Феникс», 1999.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Горбачевич АС. Нормы современного русского литературного языка: Пособие для учителей. - М.: Просвещение, 1978.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Черников И.Н., Петровская С.С., Шипицына Г.М. Сборник диктантов с лингвистиче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ским заданием для старших классов. - М.: ТИД «Русское слово - РС», 2003.</w:t>
      </w:r>
    </w:p>
    <w:p w:rsidR="003A4083" w:rsidRPr="003A4083" w:rsidRDefault="003A4083" w:rsidP="003A408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Единый государственный экзамен - 2006. Русский язык. Учебно-тренировочные ма</w:t>
      </w: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softHyphen/>
        <w:t>териалы для подготовки учащихся / Рособрнадзор, ИСОП. - М.: Интеллект-Центр, 2006.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  <w:t>Мультимедийные пособия:</w:t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Интерактивное учебное пособие. Как правильно сказать по-русски?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Компьютерный тренажёр по русскому языку.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Обучение сочинениям. Развитие речи. 5-11 классы. Электронное пособие. Издательство «Учитель».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Репетитор. Тесты по пунктуации.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Репетитор. Тесты по орфографии.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Русский язык. 8-9 классы. Дидактический и раздаточный материал. Электронное пособие. Издательство «Учитель».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Справочник школьника. Русский язык. 5-11 классы.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Сборник лучших словарей русского языка.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Электронный репетитор-тренажер «Курс русского языка»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Образовательный комплекс «1С: Школа. Академия речевого этикета»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Тестирующая программа для школьников и абитуриентов. Кирилл и Мефодий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Уроки русского языка Кирилла и Мефодия 10-11 класс.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Полный мультимедийный курс по русскому языку для 10-11 классов, 17 интерактивных уроков. Кирилл и Мефодий.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Грамотей. Школьный комплект: Орфографический тренажер русского языка.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Компьютерный тренажёр по русскому языку. Издательство «Равновесие».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Электронный репетитор-тренажёр. Курс русского языка (базовый).</w:t>
      </w:r>
    </w:p>
    <w:p w:rsidR="003A4083" w:rsidRPr="003A4083" w:rsidRDefault="003A4083" w:rsidP="003A408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Электронное пособие для учителей и школьников. Русский язык. Контрольные и проверочные работы.</w:t>
      </w:r>
    </w:p>
    <w:p w:rsidR="003A4083" w:rsidRDefault="003A4083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7A2039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5272A8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3A4083" w:rsidRPr="003A4083" w:rsidRDefault="005272A8" w:rsidP="003A4083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18"/>
          <w:szCs w:val="18"/>
          <w:lang w:eastAsia="ru-RU"/>
        </w:rPr>
        <w:lastRenderedPageBreak/>
        <w:t xml:space="preserve">                                                                                          </w:t>
      </w:r>
      <w:r w:rsidR="007A2039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7A2039" w:rsidRPr="007A2039">
        <w:rPr>
          <w:rFonts w:eastAsia="Times New Roman" w:cs="Times New Roman"/>
          <w:b/>
          <w:color w:val="333333"/>
          <w:sz w:val="24"/>
          <w:szCs w:val="24"/>
          <w:lang w:eastAsia="ru-RU"/>
        </w:rPr>
        <w:t>Календарно-тем</w:t>
      </w:r>
      <w:r w:rsidR="007A2039">
        <w:rPr>
          <w:rFonts w:eastAsia="Times New Roman" w:cs="Times New Roman"/>
          <w:b/>
          <w:color w:val="333333"/>
          <w:sz w:val="24"/>
          <w:szCs w:val="24"/>
          <w:lang w:eastAsia="ru-RU"/>
        </w:rPr>
        <w:t>а</w:t>
      </w:r>
      <w:r w:rsidR="007A2039" w:rsidRPr="007A2039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тический план </w:t>
      </w:r>
    </w:p>
    <w:p w:rsidR="003A4083" w:rsidRPr="003A4083" w:rsidRDefault="007A2039" w:rsidP="003A4083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A2039">
        <w:rPr>
          <w:rFonts w:eastAsia="Times New Roman" w:cs="Times New Roman"/>
          <w:b/>
          <w:color w:val="333333"/>
          <w:sz w:val="24"/>
          <w:szCs w:val="24"/>
          <w:lang w:eastAsia="ru-RU"/>
        </w:rPr>
        <w:t>10 класс</w:t>
      </w:r>
    </w:p>
    <w:tbl>
      <w:tblPr>
        <w:tblW w:w="141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"/>
        <w:gridCol w:w="10674"/>
        <w:gridCol w:w="992"/>
        <w:gridCol w:w="1984"/>
      </w:tblGrid>
      <w:tr w:rsidR="003A4083" w:rsidRPr="007A2039" w:rsidTr="003A4083">
        <w:trPr>
          <w:gridAfter w:val="1"/>
          <w:wAfter w:w="1984" w:type="dxa"/>
          <w:trHeight w:val="836"/>
        </w:trPr>
        <w:tc>
          <w:tcPr>
            <w:tcW w:w="5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6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Кол-во ч.</w:t>
            </w:r>
          </w:p>
        </w:tc>
      </w:tr>
      <w:tr w:rsidR="003A4083" w:rsidRPr="007A2039" w:rsidTr="003A4083">
        <w:tc>
          <w:tcPr>
            <w:tcW w:w="5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A4083" w:rsidRPr="003A4083" w:rsidRDefault="003A4083" w:rsidP="003A408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A4083" w:rsidRPr="003A4083" w:rsidRDefault="003A4083" w:rsidP="003A408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A4083" w:rsidRPr="003A4083" w:rsidRDefault="003A4083" w:rsidP="003A408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7A2039">
              <w:rPr>
                <w:rFonts w:eastAsia="Times New Roman" w:cs="Times New Roman"/>
                <w:b/>
                <w:color w:val="333333"/>
                <w:sz w:val="18"/>
                <w:szCs w:val="18"/>
                <w:lang w:eastAsia="ru-RU"/>
              </w:rPr>
              <w:t>СРОКИ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1 Общие сведения о языке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Язык и общество. Язык и культура. Язык и история народа.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Три периода в истории развития русского языка.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Русский язык в современном мире. Взаимосвязь языка и культуры.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Активные процессы в русском языке на современном этапе. Проблемы экологии языка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Изложение лингвистического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1.10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2. Русский язык как система средств разных уровней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Уровни языковой системы. Разделы науки о языке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Изложение( сжатое) с элементами сочинения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3. Фонетика и графика. Орфография, орфоэпия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Выразительные средства русской фонетики. Звукопись как изобразительное средство.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Написания, подчиняющиеся морфологическому, фонетическому и традиционному принципам русской орфографии. Фонетический разбор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12.11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Контрольная работа , включающая фонетический разбор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4. Лексика и фразеология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Лексическая система русского языка. Многозначность слова.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Русская лексика с точки зрения её происхождения: исконно русская слова, старославянизмы, заимствованные слова.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3.12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Русская лексика с точки зрения сферы её употребления. Межстилевая лексика, разговорно-бытовая и книжная.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Русская фразеология. Крылатые слова, пословицы и поговорки.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Изобразительные возможности синонимов, антонимов, паронимов, омонимов.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7E6B16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31</w:t>
            </w:r>
            <w:bookmarkStart w:id="0" w:name="_GoBack"/>
            <w:bookmarkEnd w:id="0"/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5</w:t>
            </w: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Состав слова (морфемика) и словообразование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Обобщение ранее приобретённых знаний о составе слова и словообразовании.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Выразительные словообразовательные средства.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Словообразовательный разбор.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Практическая работа по теме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6 Морфология и орфография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Обобщающее повторение морфологии. Самостоятельные части речи. Служебные части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Общее грамматическое значение, грамматические формы и синтаксические функции частей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Принципы русской орфографии. Роль лексического и грамматического разбора при написании слов различной структуры и значения.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Морфологический разбор частей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Контрольный диктант с лексико-грамматическими заданиями.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7.</w:t>
            </w: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Речь, функциональные стили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Язык и речь. Устная речь. Письменная речь. Диалог, полилог, монолог.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Текст, его строение и виды его преобразования. Речеведческий анализ художественного и научно-популярного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Сочинение на одну из тем (по выбору учащегося)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8. Научный стиль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Лингвистическая характеристика, анализ и классификация терминов. Термины и профессионализмы, нормы их употребления в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Изложение с продолжением темы, затронутой в тексте.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Резервный урок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3A4083" w:rsidRPr="007A2039" w:rsidTr="003A4083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083" w:rsidRPr="003A4083" w:rsidRDefault="003A4083" w:rsidP="003A408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3A408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4083" w:rsidRPr="003A4083" w:rsidRDefault="003A4083" w:rsidP="003A408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3A4083" w:rsidRPr="003A4083" w:rsidRDefault="003A4083" w:rsidP="003A40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4083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3A4083" w:rsidRPr="003A4083" w:rsidRDefault="003A4083" w:rsidP="003A40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826D06" w:rsidRPr="007A2039" w:rsidRDefault="00826D06" w:rsidP="003A4083">
      <w:pPr>
        <w:rPr>
          <w:sz w:val="18"/>
          <w:szCs w:val="18"/>
        </w:rPr>
      </w:pPr>
    </w:p>
    <w:sectPr w:rsidR="00826D06" w:rsidRPr="007A2039" w:rsidSect="00DA2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A40"/>
    <w:multiLevelType w:val="hybridMultilevel"/>
    <w:tmpl w:val="C3CA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83F"/>
    <w:multiLevelType w:val="hybridMultilevel"/>
    <w:tmpl w:val="1FB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7022"/>
    <w:multiLevelType w:val="multilevel"/>
    <w:tmpl w:val="265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7738"/>
    <w:multiLevelType w:val="multilevel"/>
    <w:tmpl w:val="C82E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1612D"/>
    <w:multiLevelType w:val="multilevel"/>
    <w:tmpl w:val="B0C4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00E92"/>
    <w:multiLevelType w:val="multilevel"/>
    <w:tmpl w:val="4DA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7E36"/>
    <w:multiLevelType w:val="multilevel"/>
    <w:tmpl w:val="72A0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A6988"/>
    <w:multiLevelType w:val="multilevel"/>
    <w:tmpl w:val="CA4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36CC3"/>
    <w:multiLevelType w:val="multilevel"/>
    <w:tmpl w:val="7AF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F4653"/>
    <w:multiLevelType w:val="multilevel"/>
    <w:tmpl w:val="1FC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A6DD5"/>
    <w:multiLevelType w:val="multilevel"/>
    <w:tmpl w:val="AF2E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17884"/>
    <w:multiLevelType w:val="hybridMultilevel"/>
    <w:tmpl w:val="BF74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064F9"/>
    <w:multiLevelType w:val="multilevel"/>
    <w:tmpl w:val="C8B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5220F"/>
    <w:multiLevelType w:val="multilevel"/>
    <w:tmpl w:val="ADA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53F99"/>
    <w:multiLevelType w:val="multilevel"/>
    <w:tmpl w:val="3A80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4125A"/>
    <w:multiLevelType w:val="hybridMultilevel"/>
    <w:tmpl w:val="874E4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B7305C"/>
    <w:multiLevelType w:val="multilevel"/>
    <w:tmpl w:val="0750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A05B9"/>
    <w:multiLevelType w:val="multilevel"/>
    <w:tmpl w:val="8504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37DA8"/>
    <w:multiLevelType w:val="multilevel"/>
    <w:tmpl w:val="EA88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071E0"/>
    <w:multiLevelType w:val="multilevel"/>
    <w:tmpl w:val="DC1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0174E"/>
    <w:multiLevelType w:val="multilevel"/>
    <w:tmpl w:val="94B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A2DCF"/>
    <w:multiLevelType w:val="multilevel"/>
    <w:tmpl w:val="34F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C3D8C"/>
    <w:multiLevelType w:val="multilevel"/>
    <w:tmpl w:val="EA82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D2A5F"/>
    <w:multiLevelType w:val="multilevel"/>
    <w:tmpl w:val="594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F2742"/>
    <w:multiLevelType w:val="hybridMultilevel"/>
    <w:tmpl w:val="38D6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24"/>
  </w:num>
  <w:num w:numId="5">
    <w:abstractNumId w:val="0"/>
  </w:num>
  <w:num w:numId="6">
    <w:abstractNumId w:val="23"/>
  </w:num>
  <w:num w:numId="7">
    <w:abstractNumId w:val="13"/>
  </w:num>
  <w:num w:numId="8">
    <w:abstractNumId w:val="7"/>
  </w:num>
  <w:num w:numId="9">
    <w:abstractNumId w:val="9"/>
  </w:num>
  <w:num w:numId="10">
    <w:abstractNumId w:val="8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16"/>
  </w:num>
  <w:num w:numId="17">
    <w:abstractNumId w:val="2"/>
  </w:num>
  <w:num w:numId="18">
    <w:abstractNumId w:val="19"/>
  </w:num>
  <w:num w:numId="19">
    <w:abstractNumId w:val="6"/>
  </w:num>
  <w:num w:numId="20">
    <w:abstractNumId w:val="3"/>
  </w:num>
  <w:num w:numId="21">
    <w:abstractNumId w:val="17"/>
  </w:num>
  <w:num w:numId="22">
    <w:abstractNumId w:val="10"/>
  </w:num>
  <w:num w:numId="23">
    <w:abstractNumId w:val="4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A5"/>
    <w:rsid w:val="002C57F8"/>
    <w:rsid w:val="00332693"/>
    <w:rsid w:val="003A4083"/>
    <w:rsid w:val="004B467E"/>
    <w:rsid w:val="005272A8"/>
    <w:rsid w:val="00717671"/>
    <w:rsid w:val="00777A63"/>
    <w:rsid w:val="007A2039"/>
    <w:rsid w:val="007E6B16"/>
    <w:rsid w:val="00826D06"/>
    <w:rsid w:val="008B1B53"/>
    <w:rsid w:val="00D26B64"/>
    <w:rsid w:val="00DA29F0"/>
    <w:rsid w:val="00F040A5"/>
    <w:rsid w:val="0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F80B"/>
  <w15:docId w15:val="{1E9C61E2-DCA6-4786-B3F9-4EE104D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7A63"/>
    <w:pPr>
      <w:ind w:left="720"/>
      <w:contextualSpacing/>
    </w:pPr>
  </w:style>
  <w:style w:type="paragraph" w:styleId="a5">
    <w:name w:val="No Spacing"/>
    <w:uiPriority w:val="1"/>
    <w:qFormat/>
    <w:rsid w:val="00826D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cp:lastPrinted>2018-08-30T06:09:00Z</cp:lastPrinted>
  <dcterms:created xsi:type="dcterms:W3CDTF">2018-09-30T22:25:00Z</dcterms:created>
  <dcterms:modified xsi:type="dcterms:W3CDTF">2018-10-14T19:17:00Z</dcterms:modified>
</cp:coreProperties>
</file>