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028" w:rsidRPr="00FC3028" w:rsidRDefault="00FC3028" w:rsidP="00FC3028">
      <w:pPr>
        <w:shd w:val="clear" w:color="auto" w:fill="506C7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aps/>
          <w:vanish/>
          <w:sz w:val="28"/>
          <w:szCs w:val="28"/>
          <w:lang w:eastAsia="ru-RU"/>
        </w:rPr>
      </w:pPr>
      <w:r w:rsidRPr="00FC3028">
        <w:rPr>
          <w:rFonts w:ascii="Times New Roman" w:eastAsia="Times New Roman" w:hAnsi="Times New Roman" w:cs="Times New Roman"/>
          <w:b/>
          <w:caps/>
          <w:noProof/>
          <w:vanish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649D9ADA" wp14:editId="0D4A9ADA">
            <wp:extent cx="2190750" cy="1905000"/>
            <wp:effectExtent l="0" t="0" r="0" b="0"/>
            <wp:docPr id="22" name="Рисунок 22" descr=" Фото: depositphotos.com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 Фото: depositphotos.com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028" w:rsidRPr="00FC3028" w:rsidRDefault="00FC3028" w:rsidP="00FC3028">
      <w:pPr>
        <w:shd w:val="clear" w:color="auto" w:fill="506C7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aps/>
          <w:vanish/>
          <w:sz w:val="28"/>
          <w:szCs w:val="28"/>
          <w:lang w:eastAsia="ru-RU"/>
        </w:rPr>
      </w:pPr>
      <w:r w:rsidRPr="00FC3028">
        <w:rPr>
          <w:rFonts w:ascii="Times New Roman" w:eastAsia="Times New Roman" w:hAnsi="Times New Roman" w:cs="Times New Roman"/>
          <w:b/>
          <w:caps/>
          <w:vanish/>
          <w:sz w:val="28"/>
          <w:szCs w:val="28"/>
          <w:lang w:eastAsia="ru-RU"/>
        </w:rPr>
        <w:t xml:space="preserve">11:32 </w:t>
      </w:r>
      <w:hyperlink r:id="rId8" w:history="1">
        <w:r w:rsidRPr="00FC3028">
          <w:rPr>
            <w:rFonts w:ascii="Times New Roman" w:eastAsia="Times New Roman" w:hAnsi="Times New Roman" w:cs="Times New Roman"/>
            <w:b/>
            <w:caps/>
            <w:vanish/>
            <w:sz w:val="28"/>
            <w:szCs w:val="28"/>
            <w:u w:val="single"/>
            <w:bdr w:val="none" w:sz="0" w:space="0" w:color="auto" w:frame="1"/>
            <w:lang w:eastAsia="ru-RU"/>
          </w:rPr>
          <w:t>Минэкономразвития не поддержало проект о ставках экологического сбора</w:t>
        </w:r>
      </w:hyperlink>
    </w:p>
    <w:p w:rsidR="00FC3028" w:rsidRPr="00FC3028" w:rsidRDefault="00FC3028" w:rsidP="00FC3028">
      <w:pPr>
        <w:shd w:val="clear" w:color="auto" w:fill="506C7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aps/>
          <w:vanish/>
          <w:sz w:val="28"/>
          <w:szCs w:val="28"/>
          <w:lang w:eastAsia="ru-RU"/>
        </w:rPr>
      </w:pPr>
      <w:r w:rsidRPr="00FC3028">
        <w:rPr>
          <w:rFonts w:ascii="Times New Roman" w:eastAsia="Times New Roman" w:hAnsi="Times New Roman" w:cs="Times New Roman"/>
          <w:b/>
          <w:caps/>
          <w:noProof/>
          <w:vanish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7D10C7A2" wp14:editId="07C792BB">
            <wp:extent cx="2190750" cy="1905000"/>
            <wp:effectExtent l="0" t="0" r="0" b="0"/>
            <wp:docPr id="21" name="Рисунок 21" descr=" Фото: Андрей Моргунов/ТАСС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 Фото: Андрей Моргунов/ТАСС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028" w:rsidRPr="00FC3028" w:rsidRDefault="00FC3028" w:rsidP="00FC3028">
      <w:pPr>
        <w:shd w:val="clear" w:color="auto" w:fill="506C7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aps/>
          <w:vanish/>
          <w:sz w:val="28"/>
          <w:szCs w:val="28"/>
          <w:lang w:eastAsia="ru-RU"/>
        </w:rPr>
      </w:pPr>
      <w:r w:rsidRPr="00FC3028">
        <w:rPr>
          <w:rFonts w:ascii="Times New Roman" w:eastAsia="Times New Roman" w:hAnsi="Times New Roman" w:cs="Times New Roman"/>
          <w:b/>
          <w:caps/>
          <w:vanish/>
          <w:sz w:val="28"/>
          <w:szCs w:val="28"/>
          <w:lang w:eastAsia="ru-RU"/>
        </w:rPr>
        <w:t xml:space="preserve">11:01 </w:t>
      </w:r>
      <w:hyperlink r:id="rId11" w:history="1">
        <w:r w:rsidRPr="00FC3028">
          <w:rPr>
            <w:rFonts w:ascii="Times New Roman" w:eastAsia="Times New Roman" w:hAnsi="Times New Roman" w:cs="Times New Roman"/>
            <w:b/>
            <w:caps/>
            <w:vanish/>
            <w:sz w:val="28"/>
            <w:szCs w:val="28"/>
            <w:u w:val="single"/>
            <w:bdr w:val="none" w:sz="0" w:space="0" w:color="auto" w:frame="1"/>
            <w:lang w:eastAsia="ru-RU"/>
          </w:rPr>
          <w:t>С Плесецка запустят новый "Глонасс" на смену спутнику-"пенсионеру"</w:t>
        </w:r>
      </w:hyperlink>
    </w:p>
    <w:p w:rsidR="00FC3028" w:rsidRPr="00FC3028" w:rsidRDefault="00FC3028" w:rsidP="00FC3028">
      <w:pPr>
        <w:shd w:val="clear" w:color="auto" w:fill="506C7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aps/>
          <w:vanish/>
          <w:sz w:val="28"/>
          <w:szCs w:val="28"/>
          <w:lang w:eastAsia="ru-RU"/>
        </w:rPr>
      </w:pPr>
      <w:r w:rsidRPr="00FC3028">
        <w:rPr>
          <w:rFonts w:ascii="Times New Roman" w:eastAsia="Times New Roman" w:hAnsi="Times New Roman" w:cs="Times New Roman"/>
          <w:b/>
          <w:caps/>
          <w:noProof/>
          <w:vanish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7BEE8F02" wp14:editId="09F1433B">
            <wp:extent cx="2190750" cy="1905000"/>
            <wp:effectExtent l="0" t="0" r="0" b="0"/>
            <wp:docPr id="20" name="Рисунок 20" descr=" Фото: Depositphotos.com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 Фото: Depositphotos.com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028" w:rsidRPr="00FC3028" w:rsidRDefault="00FC3028" w:rsidP="00FC3028">
      <w:pPr>
        <w:shd w:val="clear" w:color="auto" w:fill="506C7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aps/>
          <w:vanish/>
          <w:sz w:val="28"/>
          <w:szCs w:val="28"/>
          <w:lang w:eastAsia="ru-RU"/>
        </w:rPr>
      </w:pPr>
      <w:r w:rsidRPr="00FC3028">
        <w:rPr>
          <w:rFonts w:ascii="Times New Roman" w:eastAsia="Times New Roman" w:hAnsi="Times New Roman" w:cs="Times New Roman"/>
          <w:b/>
          <w:caps/>
          <w:vanish/>
          <w:sz w:val="28"/>
          <w:szCs w:val="28"/>
          <w:lang w:eastAsia="ru-RU"/>
        </w:rPr>
        <w:t xml:space="preserve">09:58 </w:t>
      </w:r>
      <w:hyperlink r:id="rId14" w:history="1">
        <w:r w:rsidRPr="00FC3028">
          <w:rPr>
            <w:rFonts w:ascii="Times New Roman" w:eastAsia="Times New Roman" w:hAnsi="Times New Roman" w:cs="Times New Roman"/>
            <w:b/>
            <w:caps/>
            <w:vanish/>
            <w:sz w:val="28"/>
            <w:szCs w:val="28"/>
            <w:u w:val="single"/>
            <w:bdr w:val="none" w:sz="0" w:space="0" w:color="auto" w:frame="1"/>
            <w:lang w:eastAsia="ru-RU"/>
          </w:rPr>
          <w:t>Ученые узнали, почему мужчины боятся умных женщин</w:t>
        </w:r>
      </w:hyperlink>
    </w:p>
    <w:p w:rsidR="00FC3028" w:rsidRPr="00FC3028" w:rsidRDefault="00FC3028" w:rsidP="00FC3028">
      <w:pPr>
        <w:shd w:val="clear" w:color="auto" w:fill="506C7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aps/>
          <w:vanish/>
          <w:sz w:val="28"/>
          <w:szCs w:val="28"/>
          <w:lang w:eastAsia="ru-RU"/>
        </w:rPr>
      </w:pPr>
      <w:r w:rsidRPr="00FC3028">
        <w:rPr>
          <w:rFonts w:ascii="Times New Roman" w:eastAsia="Times New Roman" w:hAnsi="Times New Roman" w:cs="Times New Roman"/>
          <w:b/>
          <w:caps/>
          <w:noProof/>
          <w:vanish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143B56B4" wp14:editId="4379F535">
            <wp:extent cx="2190750" cy="1905000"/>
            <wp:effectExtent l="0" t="0" r="0" b="0"/>
            <wp:docPr id="19" name="Рисунок 19" descr=" Фото: depositphotos.com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 Фото: depositphotos.com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028" w:rsidRPr="00FC3028" w:rsidRDefault="00FC3028" w:rsidP="00FC3028">
      <w:pPr>
        <w:shd w:val="clear" w:color="auto" w:fill="506C7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aps/>
          <w:vanish/>
          <w:sz w:val="28"/>
          <w:szCs w:val="28"/>
          <w:lang w:eastAsia="ru-RU"/>
        </w:rPr>
      </w:pPr>
      <w:r w:rsidRPr="00FC3028">
        <w:rPr>
          <w:rFonts w:ascii="Times New Roman" w:eastAsia="Times New Roman" w:hAnsi="Times New Roman" w:cs="Times New Roman"/>
          <w:b/>
          <w:caps/>
          <w:vanish/>
          <w:sz w:val="28"/>
          <w:szCs w:val="28"/>
          <w:lang w:eastAsia="ru-RU"/>
        </w:rPr>
        <w:t xml:space="preserve">25.10.2015 </w:t>
      </w:r>
      <w:hyperlink r:id="rId17" w:history="1">
        <w:r w:rsidRPr="00FC3028">
          <w:rPr>
            <w:rFonts w:ascii="Times New Roman" w:eastAsia="Times New Roman" w:hAnsi="Times New Roman" w:cs="Times New Roman"/>
            <w:b/>
            <w:caps/>
            <w:vanish/>
            <w:sz w:val="28"/>
            <w:szCs w:val="28"/>
            <w:u w:val="single"/>
            <w:bdr w:val="none" w:sz="0" w:space="0" w:color="auto" w:frame="1"/>
            <w:lang w:eastAsia="ru-RU"/>
          </w:rPr>
          <w:t>Алексей Волин: Без рекламы в России не будет никаких СМИ</w:t>
        </w:r>
      </w:hyperlink>
    </w:p>
    <w:p w:rsidR="00FC3028" w:rsidRPr="00FC3028" w:rsidRDefault="00FC3028" w:rsidP="00FC3028">
      <w:pPr>
        <w:shd w:val="clear" w:color="auto" w:fill="6E7885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aps/>
          <w:vanish/>
          <w:sz w:val="28"/>
          <w:szCs w:val="28"/>
          <w:lang w:eastAsia="ru-RU"/>
        </w:rPr>
      </w:pPr>
      <w:hyperlink r:id="rId18" w:history="1">
        <w:r w:rsidRPr="00FC3028">
          <w:rPr>
            <w:rFonts w:ascii="Times New Roman" w:eastAsia="Times New Roman" w:hAnsi="Times New Roman" w:cs="Times New Roman"/>
            <w:b/>
            <w:caps/>
            <w:vanish/>
            <w:sz w:val="28"/>
            <w:szCs w:val="28"/>
            <w:u w:val="single"/>
            <w:bdr w:val="none" w:sz="0" w:space="0" w:color="auto" w:frame="1"/>
            <w:lang w:eastAsia="ru-RU"/>
          </w:rPr>
          <w:t>все материалы рубрики</w:t>
        </w:r>
      </w:hyperlink>
    </w:p>
    <w:p w:rsidR="00FC3028" w:rsidRPr="00FC3028" w:rsidRDefault="00FC3028" w:rsidP="00FC302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aps/>
          <w:vanish/>
          <w:sz w:val="28"/>
          <w:szCs w:val="28"/>
          <w:lang w:eastAsia="ru-RU"/>
        </w:rPr>
      </w:pPr>
      <w:r w:rsidRPr="00FC3028">
        <w:rPr>
          <w:rFonts w:ascii="Times New Roman" w:eastAsia="Times New Roman" w:hAnsi="Times New Roman" w:cs="Times New Roman"/>
          <w:b/>
          <w:caps/>
          <w:noProof/>
          <w:vanish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04A00CC2" wp14:editId="0B16349D">
            <wp:extent cx="476250" cy="476250"/>
            <wp:effectExtent l="0" t="0" r="0" b="0"/>
            <wp:docPr id="10" name="Рисунок 10" descr="http://img.rg.ru/pril/article/107/55/77/digital-tplogo.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img.rg.ru/pril/article/107/55/77/digital-tplogo.pn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028" w:rsidRPr="00FC3028" w:rsidRDefault="00FC3028" w:rsidP="00FC302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aps/>
          <w:vanish/>
          <w:sz w:val="28"/>
          <w:szCs w:val="28"/>
          <w:lang w:eastAsia="ru-RU"/>
        </w:rPr>
      </w:pPr>
      <w:r w:rsidRPr="00FC3028">
        <w:rPr>
          <w:rFonts w:ascii="Times New Roman" w:eastAsia="Times New Roman" w:hAnsi="Times New Roman" w:cs="Times New Roman"/>
          <w:b/>
          <w:caps/>
          <w:noProof/>
          <w:vanish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79788800" wp14:editId="20066D86">
            <wp:extent cx="476250" cy="476250"/>
            <wp:effectExtent l="0" t="0" r="0" b="0"/>
            <wp:docPr id="9" name="Рисунок 9" descr="http://img.rg.ru/i/img/spec-sila.pn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img.rg.ru/i/img/spec-sila.pn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028" w:rsidRPr="00FC3028" w:rsidRDefault="00FC3028" w:rsidP="00FC302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aps/>
          <w:vanish/>
          <w:sz w:val="28"/>
          <w:szCs w:val="28"/>
          <w:lang w:eastAsia="ru-RU"/>
        </w:rPr>
      </w:pPr>
      <w:r w:rsidRPr="00FC3028">
        <w:rPr>
          <w:rFonts w:ascii="Times New Roman" w:eastAsia="Times New Roman" w:hAnsi="Times New Roman" w:cs="Times New Roman"/>
          <w:b/>
          <w:caps/>
          <w:noProof/>
          <w:vanish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1148F6CC" wp14:editId="3730A8C2">
            <wp:extent cx="476250" cy="476250"/>
            <wp:effectExtent l="0" t="0" r="0" b="0"/>
            <wp:docPr id="8" name="Рисунок 8" descr="http://img.rg.ru/i/img/sujet5444.pn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img.rg.ru/i/img/sujet5444.pn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028" w:rsidRPr="00FC3028" w:rsidRDefault="00FC3028" w:rsidP="00FC302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aps/>
          <w:vanish/>
          <w:sz w:val="28"/>
          <w:szCs w:val="28"/>
          <w:lang w:eastAsia="ru-RU"/>
        </w:rPr>
      </w:pPr>
      <w:r w:rsidRPr="00FC3028">
        <w:rPr>
          <w:rFonts w:ascii="Times New Roman" w:eastAsia="Times New Roman" w:hAnsi="Times New Roman" w:cs="Times New Roman"/>
          <w:b/>
          <w:caps/>
          <w:noProof/>
          <w:vanish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2A213B86" wp14:editId="57F5429E">
            <wp:extent cx="476250" cy="476250"/>
            <wp:effectExtent l="0" t="0" r="0" b="0"/>
            <wp:docPr id="7" name="Рисунок 7" descr="http://www.rg.ru/img/content/coll/0/53/25/230-140-PROroditel-boy_default.gif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www.rg.ru/img/content/coll/0/53/25/230-140-PROroditel-boy_default.gif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028" w:rsidRPr="00FC3028" w:rsidRDefault="00FC3028" w:rsidP="00FC3028">
      <w:pPr>
        <w:shd w:val="clear" w:color="auto" w:fill="6E7885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aps/>
          <w:vanish/>
          <w:sz w:val="28"/>
          <w:szCs w:val="28"/>
          <w:lang w:eastAsia="ru-RU"/>
        </w:rPr>
      </w:pPr>
      <w:hyperlink r:id="rId27" w:history="1">
        <w:r w:rsidRPr="00FC3028">
          <w:rPr>
            <w:rFonts w:ascii="Times New Roman" w:eastAsia="Times New Roman" w:hAnsi="Times New Roman" w:cs="Times New Roman"/>
            <w:b/>
            <w:caps/>
            <w:vanish/>
            <w:sz w:val="28"/>
            <w:szCs w:val="28"/>
            <w:u w:val="single"/>
            <w:bdr w:val="none" w:sz="0" w:space="0" w:color="auto" w:frame="1"/>
            <w:lang w:eastAsia="ru-RU"/>
          </w:rPr>
          <w:t>все материалы рубрики</w:t>
        </w:r>
      </w:hyperlink>
    </w:p>
    <w:p w:rsidR="00FC3028" w:rsidRPr="00FC3028" w:rsidRDefault="00FC3028" w:rsidP="00FC302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FC3028">
        <w:rPr>
          <w:rFonts w:ascii="Times New Roman" w:eastAsia="Times New Roman" w:hAnsi="Times New Roman" w:cs="Times New Roman"/>
          <w:b/>
          <w:caps/>
          <w:vanish/>
          <w:sz w:val="28"/>
          <w:szCs w:val="28"/>
          <w:lang w:eastAsia="ru-RU"/>
        </w:rPr>
        <w:pict/>
      </w:r>
      <w:r w:rsidRPr="00FC302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Указ</w:t>
      </w:r>
    </w:p>
    <w:p w:rsidR="00FC3028" w:rsidRPr="00FC3028" w:rsidRDefault="00FC3028" w:rsidP="00FC302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FC302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Президента Российской Федерации</w:t>
      </w:r>
    </w:p>
    <w:p w:rsidR="00FC3028" w:rsidRPr="00FC3028" w:rsidRDefault="00FC3028" w:rsidP="00FC302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FC302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от 21 июля 2010 г. N 925</w:t>
      </w:r>
    </w:p>
    <w:p w:rsidR="00FC3028" w:rsidRPr="00FC3028" w:rsidRDefault="00FC3028" w:rsidP="00FC302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FC30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"О мерах по реализации отдельных положений Федерального закона "О противодействии коррупции"</w:t>
      </w:r>
      <w:r w:rsidRPr="00FC3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8" w:anchor="comments" w:history="1">
        <w:r w:rsidRPr="00FC3028">
          <w:rPr>
            <w:rFonts w:ascii="Times New Roman" w:eastAsia="Times New Roman" w:hAnsi="Times New Roman" w:cs="Times New Roman"/>
            <w:color w:val="FFFFFF"/>
            <w:sz w:val="28"/>
            <w:szCs w:val="28"/>
            <w:u w:val="single"/>
            <w:bdr w:val="none" w:sz="0" w:space="0" w:color="auto" w:frame="1"/>
            <w:lang w:eastAsia="ru-RU"/>
          </w:rPr>
          <w:t>0</w:t>
        </w:r>
      </w:hyperlink>
    </w:p>
    <w:p w:rsidR="00FC3028" w:rsidRPr="00FC3028" w:rsidRDefault="00FC3028" w:rsidP="00FC3028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B5B5B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</w:t>
      </w:r>
    </w:p>
    <w:p w:rsidR="00FC3028" w:rsidRPr="00FC3028" w:rsidRDefault="00FC3028" w:rsidP="00FC30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B5B5B5"/>
          <w:sz w:val="28"/>
          <w:szCs w:val="28"/>
          <w:lang w:eastAsia="ru-RU"/>
        </w:rPr>
        <w:t xml:space="preserve"> </w:t>
      </w:r>
      <w:r w:rsidRPr="00FC3028">
        <w:rPr>
          <w:rFonts w:ascii="Times New Roman" w:eastAsia="Times New Roman" w:hAnsi="Times New Roman" w:cs="Times New Roman"/>
          <w:color w:val="B5B5B5"/>
          <w:sz w:val="28"/>
          <w:szCs w:val="28"/>
          <w:lang w:eastAsia="ru-RU"/>
        </w:rPr>
        <w:br/>
      </w:r>
      <w:r w:rsidRPr="00FC3028">
        <w:rPr>
          <w:rFonts w:ascii="Times New Roman" w:eastAsia="Times New Roman" w:hAnsi="Times New Roman" w:cs="Times New Roman"/>
          <w:vanish/>
          <w:color w:val="B5B5B5"/>
          <w:sz w:val="28"/>
          <w:szCs w:val="28"/>
          <w:lang w:eastAsia="ru-RU"/>
        </w:rPr>
        <w:t>Дата официальной публикации:</w:t>
      </w:r>
      <w:r w:rsidRPr="00FC3028">
        <w:rPr>
          <w:rFonts w:ascii="Times New Roman" w:eastAsia="Times New Roman" w:hAnsi="Times New Roman" w:cs="Times New Roman"/>
          <w:vanish/>
          <w:color w:val="373737"/>
          <w:sz w:val="28"/>
          <w:szCs w:val="28"/>
          <w:lang w:eastAsia="ru-RU"/>
        </w:rPr>
        <w:t>23 июля 2010 г.</w:t>
      </w:r>
    </w:p>
    <w:p w:rsidR="00FC3028" w:rsidRPr="00FC3028" w:rsidRDefault="00FC3028" w:rsidP="00FC302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vanish/>
          <w:color w:val="B5B5B5"/>
          <w:sz w:val="28"/>
          <w:szCs w:val="28"/>
          <w:lang w:eastAsia="ru-RU"/>
        </w:rPr>
        <w:t xml:space="preserve"> </w:t>
      </w:r>
      <w:r w:rsidRPr="00FC302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</w:t>
      </w:r>
      <w:r w:rsidRPr="00FC302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</w:r>
    </w:p>
    <w:p w:rsidR="00FC3028" w:rsidRPr="00FC3028" w:rsidRDefault="00FC3028" w:rsidP="00FC3028">
      <w:pPr>
        <w:shd w:val="clear" w:color="auto" w:fill="FFFFFF"/>
        <w:spacing w:after="0" w:line="240" w:lineRule="auto"/>
        <w:ind w:left="840" w:firstLine="5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25 декабря 2008 г. N 273-ФЗ "О противодействии коррупции" </w:t>
      </w:r>
      <w:r w:rsidRPr="00FC30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постановляю:</w:t>
      </w:r>
    </w:p>
    <w:p w:rsidR="00FC3028" w:rsidRPr="00FC3028" w:rsidRDefault="00FC3028" w:rsidP="00FC3028">
      <w:pPr>
        <w:shd w:val="clear" w:color="auto" w:fill="FFFFFF"/>
        <w:spacing w:after="0" w:line="240" w:lineRule="auto"/>
        <w:ind w:left="840" w:firstLine="5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FC302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Установить, что гражданин Российской Федерации, замещавший должность федеральной государственной службы, включенную в раздел I или раздел 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</w:t>
      </w:r>
      <w:proofErr w:type="gramEnd"/>
      <w:r w:rsidRPr="00FC3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gramStart"/>
      <w:r w:rsidRPr="00FC3028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несовершеннолетних детей, утвержденного Указом Президента Российской Федерации от 18 мая 2009 г. N 557, или должность федеральной государственной службы, включенную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</w:t>
      </w:r>
      <w:proofErr w:type="gramEnd"/>
      <w:r w:rsidRPr="00FC3028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 органа в соответствии с разделом III перечня, утвержденного Указом Президента Российской Федерации от 18 мая 2009 г. N 557, в течение двух лет со дня увольнения с федеральной государственной службы:</w:t>
      </w:r>
    </w:p>
    <w:p w:rsidR="00FC3028" w:rsidRPr="00FC3028" w:rsidRDefault="00FC3028" w:rsidP="00FC3028">
      <w:pPr>
        <w:shd w:val="clear" w:color="auto" w:fill="FFFFFF"/>
        <w:spacing w:after="0" w:line="240" w:lineRule="auto"/>
        <w:ind w:left="840" w:firstLine="5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C302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имеет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по государственному управлению этими организациями входили в должностные (служебные) обязанности федерального государственного служащего, с согласия соответствующей комиссии по соблюдению требований к служебному поведению федеральных государственных служащих и урегулированию конфликта интересов, которое дается в порядке, установленном Положением о комиссиях по соблюдению</w:t>
      </w:r>
      <w:proofErr w:type="gramEnd"/>
      <w:r w:rsidRPr="00FC3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 к служебному поведению федеральных государственных служащих и урегулированию конфликта интересов, </w:t>
      </w:r>
      <w:r w:rsidRPr="00FC30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утвержденным Указом Президента Российской Федерации от 1 июля 2010 </w:t>
      </w:r>
      <w:proofErr w:type="spellStart"/>
      <w:r w:rsidRPr="00FC3028">
        <w:rPr>
          <w:rFonts w:ascii="Times New Roman" w:eastAsia="Times New Roman" w:hAnsi="Times New Roman" w:cs="Times New Roman"/>
          <w:sz w:val="28"/>
          <w:szCs w:val="28"/>
          <w:lang w:eastAsia="ru-RU"/>
        </w:rPr>
        <w:t>г.N</w:t>
      </w:r>
      <w:proofErr w:type="spellEnd"/>
      <w:r w:rsidRPr="00FC3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821;</w:t>
      </w:r>
    </w:p>
    <w:p w:rsidR="00FC3028" w:rsidRPr="00FC3028" w:rsidRDefault="00FC3028" w:rsidP="00FC3028">
      <w:pPr>
        <w:shd w:val="clear" w:color="auto" w:fill="FFFFFF"/>
        <w:spacing w:after="0" w:line="240" w:lineRule="auto"/>
        <w:ind w:left="840" w:firstLine="5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proofErr w:type="gramStart"/>
      <w:r w:rsidRPr="00FC302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</w:t>
      </w:r>
      <w:proofErr w:type="gramEnd"/>
      <w:r w:rsidRPr="00FC3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заключении трудовых договоров и (или) гражданско-правовых договоров в случае, предусмотренном подпунктом "а" настоящего пункта,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тайне.</w:t>
      </w:r>
    </w:p>
    <w:p w:rsidR="00FC3028" w:rsidRPr="00FC3028" w:rsidRDefault="00FC3028" w:rsidP="00FC3028">
      <w:pPr>
        <w:shd w:val="clear" w:color="auto" w:fill="FFFFFF"/>
        <w:spacing w:after="0" w:line="240" w:lineRule="auto"/>
        <w:ind w:left="840" w:firstLine="5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FC302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изменение в Указ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</w:t>
      </w:r>
      <w:proofErr w:type="gramEnd"/>
      <w:r w:rsidRPr="00FC3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C3028">
        <w:rPr>
          <w:rFonts w:ascii="Times New Roman" w:eastAsia="Times New Roman" w:hAnsi="Times New Roman" w:cs="Times New Roman"/>
          <w:sz w:val="28"/>
          <w:szCs w:val="28"/>
          <w:lang w:eastAsia="ru-RU"/>
        </w:rPr>
        <w:t>2010, N 3, ст. 274; N 27, ст. 3446), заменив в подпункте "з" пункта 3 слова "в случае заключения ими трудового договора после ухода с федеральной государственной службы" словами "при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законами".</w:t>
      </w:r>
      <w:proofErr w:type="gramEnd"/>
    </w:p>
    <w:p w:rsidR="00FC3028" w:rsidRPr="00FC3028" w:rsidRDefault="00FC3028" w:rsidP="00FC3028">
      <w:pPr>
        <w:shd w:val="clear" w:color="auto" w:fill="FFFFFF"/>
        <w:spacing w:after="0" w:line="240" w:lineRule="auto"/>
        <w:ind w:left="840" w:firstLine="5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028">
        <w:rPr>
          <w:rFonts w:ascii="Times New Roman" w:eastAsia="Times New Roman" w:hAnsi="Times New Roman" w:cs="Times New Roman"/>
          <w:sz w:val="28"/>
          <w:szCs w:val="28"/>
          <w:lang w:eastAsia="ru-RU"/>
        </w:rPr>
        <w:t>3. Руководителям федеральных государственных органов в 2-месячный срок принять меры по обеспечению исполнения настоящего Указа.</w:t>
      </w:r>
    </w:p>
    <w:p w:rsidR="00FC3028" w:rsidRDefault="00FC3028" w:rsidP="00FC3028">
      <w:pPr>
        <w:shd w:val="clear" w:color="auto" w:fill="FFFFFF"/>
        <w:spacing w:after="0" w:line="240" w:lineRule="auto"/>
        <w:ind w:left="840" w:firstLine="5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FC3028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Рекомендовать органам государственной власти субъектов Российской Федерации и органам местного самоуправления в 2-месячный срок разработать, руководствуясь настоящим Указом, и утвердить перечни должностей государственной гражданской службы субъектов Российской Федерации и перечни должностей муниципальной службы, предусмотренные статьей 12 Федерального закона от 25 декабря 2008 г. N 273-ФЗ "О противодействии коррупции".</w:t>
      </w:r>
    </w:p>
    <w:p w:rsidR="00FC3028" w:rsidRPr="00FC3028" w:rsidRDefault="00FC3028" w:rsidP="00FC3028">
      <w:pPr>
        <w:shd w:val="clear" w:color="auto" w:fill="FFFFFF"/>
        <w:spacing w:after="0" w:line="240" w:lineRule="auto"/>
        <w:ind w:left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028" w:rsidRPr="00FC3028" w:rsidRDefault="00FC3028" w:rsidP="00FC3028">
      <w:pPr>
        <w:shd w:val="clear" w:color="auto" w:fill="FFFFFF"/>
        <w:spacing w:after="0" w:line="240" w:lineRule="auto"/>
        <w:ind w:left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0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Президент Российской Федерации Д. Медведев</w:t>
      </w:r>
    </w:p>
    <w:p w:rsidR="008D2EAF" w:rsidRPr="00FC3028" w:rsidRDefault="008D2EAF" w:rsidP="00FC3028">
      <w:pPr>
        <w:spacing w:after="0" w:line="240" w:lineRule="auto"/>
        <w:jc w:val="both"/>
      </w:pPr>
    </w:p>
    <w:sectPr w:rsidR="008D2EAF" w:rsidRPr="00FC3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412EA"/>
    <w:multiLevelType w:val="multilevel"/>
    <w:tmpl w:val="8536C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8FD"/>
    <w:rsid w:val="003F58FD"/>
    <w:rsid w:val="008D2EAF"/>
    <w:rsid w:val="00FC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3028"/>
    <w:rPr>
      <w:color w:val="344A64"/>
      <w:u w:val="single"/>
      <w:bdr w:val="none" w:sz="0" w:space="0" w:color="auto" w:frame="1"/>
    </w:rPr>
  </w:style>
  <w:style w:type="character" w:customStyle="1" w:styleId="tak12">
    <w:name w:val="tak12"/>
    <w:basedOn w:val="a0"/>
    <w:rsid w:val="00FC3028"/>
    <w:rPr>
      <w:b w:val="0"/>
      <w:bCs w:val="0"/>
      <w:color w:val="B5B5B5"/>
      <w:sz w:val="17"/>
      <w:szCs w:val="17"/>
    </w:rPr>
  </w:style>
  <w:style w:type="character" w:customStyle="1" w:styleId="comments2">
    <w:name w:val="comments2"/>
    <w:basedOn w:val="a0"/>
    <w:rsid w:val="00FC3028"/>
    <w:rPr>
      <w:b w:val="0"/>
      <w:bCs w:val="0"/>
      <w:color w:val="FFFFFF"/>
      <w:sz w:val="14"/>
      <w:szCs w:val="14"/>
    </w:rPr>
  </w:style>
  <w:style w:type="character" w:customStyle="1" w:styleId="tik-text1">
    <w:name w:val="tik-text1"/>
    <w:basedOn w:val="a0"/>
    <w:rsid w:val="00FC3028"/>
    <w:rPr>
      <w:color w:val="B5B5B5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FC3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30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3028"/>
    <w:rPr>
      <w:color w:val="344A64"/>
      <w:u w:val="single"/>
      <w:bdr w:val="none" w:sz="0" w:space="0" w:color="auto" w:frame="1"/>
    </w:rPr>
  </w:style>
  <w:style w:type="character" w:customStyle="1" w:styleId="tak12">
    <w:name w:val="tak12"/>
    <w:basedOn w:val="a0"/>
    <w:rsid w:val="00FC3028"/>
    <w:rPr>
      <w:b w:val="0"/>
      <w:bCs w:val="0"/>
      <w:color w:val="B5B5B5"/>
      <w:sz w:val="17"/>
      <w:szCs w:val="17"/>
    </w:rPr>
  </w:style>
  <w:style w:type="character" w:customStyle="1" w:styleId="comments2">
    <w:name w:val="comments2"/>
    <w:basedOn w:val="a0"/>
    <w:rsid w:val="00FC3028"/>
    <w:rPr>
      <w:b w:val="0"/>
      <w:bCs w:val="0"/>
      <w:color w:val="FFFFFF"/>
      <w:sz w:val="14"/>
      <w:szCs w:val="14"/>
    </w:rPr>
  </w:style>
  <w:style w:type="character" w:customStyle="1" w:styleId="tik-text1">
    <w:name w:val="tik-text1"/>
    <w:basedOn w:val="a0"/>
    <w:rsid w:val="00FC3028"/>
    <w:rPr>
      <w:color w:val="B5B5B5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FC3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30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2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8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16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00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5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293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98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411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790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566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401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1817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4943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309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4928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001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890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5063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776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87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616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444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3479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163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93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121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9077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24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245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2457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761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4904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768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52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34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102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432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342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382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5627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2937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708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1114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6033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483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3742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3478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504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744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342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166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844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18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71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961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380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5212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4349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277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292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380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86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05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46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916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2700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964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9918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891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878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2022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2252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649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828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0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0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57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06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3658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150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692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6811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9827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750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1086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442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054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678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483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975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59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350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7827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970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13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2348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2482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546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2218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6322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132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7776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4409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83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97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082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871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810187">
                                              <w:marLeft w:val="0"/>
                                              <w:marRight w:val="225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194453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" w:color="DCDDDF"/>
                                                    <w:left w:val="single" w:sz="6" w:space="1" w:color="DCDDDF"/>
                                                    <w:bottom w:val="single" w:sz="6" w:space="1" w:color="DCDDDF"/>
                                                    <w:right w:val="single" w:sz="6" w:space="1" w:color="DCDDDF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439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90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655731">
                                              <w:marLeft w:val="0"/>
                                              <w:marRight w:val="225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289386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" w:color="DCDDDF"/>
                                                    <w:left w:val="single" w:sz="6" w:space="1" w:color="DCDDDF"/>
                                                    <w:bottom w:val="single" w:sz="6" w:space="1" w:color="DCDDDF"/>
                                                    <w:right w:val="single" w:sz="6" w:space="1" w:color="DCDDDF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905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182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794622">
                                              <w:marLeft w:val="0"/>
                                              <w:marRight w:val="225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248231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" w:color="DCDDDF"/>
                                                    <w:left w:val="single" w:sz="6" w:space="1" w:color="DCDDDF"/>
                                                    <w:bottom w:val="single" w:sz="6" w:space="1" w:color="DCDDDF"/>
                                                    <w:right w:val="single" w:sz="6" w:space="1" w:color="DCDDDF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0015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492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389893">
                                              <w:marLeft w:val="0"/>
                                              <w:marRight w:val="225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514693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1" w:color="DCDDDF"/>
                                                    <w:left w:val="single" w:sz="6" w:space="1" w:color="DCDDDF"/>
                                                    <w:bottom w:val="single" w:sz="6" w:space="1" w:color="DCDDDF"/>
                                                    <w:right w:val="single" w:sz="6" w:space="1" w:color="DCDDDF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2052498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44199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16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3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26437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09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30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30141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38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679603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167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392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586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g.ru/2015/10/26/sbor-site.html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://www.rg.ru/tema/obshestvo/" TargetMode="External"/><Relationship Id="rId26" Type="http://schemas.openxmlformats.org/officeDocument/2006/relationships/image" Target="media/image8.gif"/><Relationship Id="rId3" Type="http://schemas.microsoft.com/office/2007/relationships/stylesWithEffects" Target="stylesWithEffects.xml"/><Relationship Id="rId21" Type="http://schemas.openxmlformats.org/officeDocument/2006/relationships/hyperlink" Target="http://sila.rg.ru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rg.ru/2015/10/26/privlekatelnost-site-anons.html" TargetMode="External"/><Relationship Id="rId17" Type="http://schemas.openxmlformats.org/officeDocument/2006/relationships/hyperlink" Target="http://www.rg.ru/2015/10/26/reklama.html" TargetMode="External"/><Relationship Id="rId25" Type="http://schemas.openxmlformats.org/officeDocument/2006/relationships/hyperlink" Target="http://www.rg.ru/sujet/5325/index.html" TargetMode="Externa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image" Target="media/image5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rg.ru/2015/10/26/sbor-site.html" TargetMode="External"/><Relationship Id="rId11" Type="http://schemas.openxmlformats.org/officeDocument/2006/relationships/hyperlink" Target="http://www.rg.ru/2015/10/26/reg-szfo/sputnik-anons.html" TargetMode="External"/><Relationship Id="rId24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hyperlink" Target="http://www.rg.ru/2015/10/26/reklama.html" TargetMode="External"/><Relationship Id="rId23" Type="http://schemas.openxmlformats.org/officeDocument/2006/relationships/hyperlink" Target="http://www.rg.ru/sujet/5444/" TargetMode="External"/><Relationship Id="rId28" Type="http://schemas.openxmlformats.org/officeDocument/2006/relationships/hyperlink" Target="http://www.rg.ru/2010/07/23/anticorr-dok.html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://digital.rg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g.ru/2015/10/26/reg-szfo/sputnik-anons.html" TargetMode="External"/><Relationship Id="rId14" Type="http://schemas.openxmlformats.org/officeDocument/2006/relationships/hyperlink" Target="http://www.rg.ru/2015/10/26/privlekatelnost-site-anons.html" TargetMode="External"/><Relationship Id="rId22" Type="http://schemas.openxmlformats.org/officeDocument/2006/relationships/image" Target="media/image6.png"/><Relationship Id="rId27" Type="http://schemas.openxmlformats.org/officeDocument/2006/relationships/hyperlink" Target="http://www.rg.ru/spec.html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725</Words>
  <Characters>4136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2015-10-26T11:15:00Z</dcterms:created>
  <dcterms:modified xsi:type="dcterms:W3CDTF">2015-10-26T11:17:00Z</dcterms:modified>
</cp:coreProperties>
</file>